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BE6E" w14:textId="77777777" w:rsidR="000F69FB" w:rsidRPr="00C803F3" w:rsidRDefault="000F69FB"/>
    <w:bookmarkStart w:id="0" w:name="Title" w:displacedByCustomXml="next"/>
    <w:sdt>
      <w:sdtPr>
        <w:alias w:val="Title"/>
        <w:tag w:val="Title"/>
        <w:id w:val="1323468504"/>
        <w:placeholder>
          <w:docPart w:val="7AD2358470DC4A17844E10F96FE2EB31"/>
        </w:placeholder>
        <w:text w:multiLine="1"/>
      </w:sdtPr>
      <w:sdtEndPr/>
      <w:sdtContent>
        <w:p w14:paraId="40E056A1" w14:textId="77777777" w:rsidR="009B6F95" w:rsidRPr="00C803F3" w:rsidRDefault="00652C5D" w:rsidP="009B6F95">
          <w:pPr>
            <w:pStyle w:val="Title1"/>
          </w:pPr>
          <w:r>
            <w:t>Law Commission Review of Weddings law</w:t>
          </w:r>
        </w:p>
      </w:sdtContent>
    </w:sdt>
    <w:bookmarkEnd w:id="0" w:displacedByCustomXml="prev"/>
    <w:p w14:paraId="79684211" w14:textId="77777777" w:rsidR="009B6F95" w:rsidRPr="00C803F3" w:rsidRDefault="009B6F95"/>
    <w:sdt>
      <w:sdtPr>
        <w:rPr>
          <w:rStyle w:val="Style6"/>
        </w:rPr>
        <w:alias w:val="Purpose of report"/>
        <w:tag w:val="Purpose of report"/>
        <w:id w:val="-783727919"/>
        <w:lock w:val="sdtLocked"/>
        <w:placeholder>
          <w:docPart w:val="49E2DABF7C6C415883643A734ECDE893"/>
        </w:placeholder>
      </w:sdtPr>
      <w:sdtEndPr>
        <w:rPr>
          <w:rStyle w:val="Style6"/>
        </w:rPr>
      </w:sdtEndPr>
      <w:sdtContent>
        <w:p w14:paraId="2FBB6F6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204302DBDAB40A9B8AFF3C641F13168"/>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4AC909D" w14:textId="217C1B98" w:rsidR="00795C95" w:rsidRDefault="00EF0F6B" w:rsidP="00B84F31">
          <w:pPr>
            <w:ind w:left="0" w:firstLine="0"/>
            <w:rPr>
              <w:rStyle w:val="Title3Char"/>
            </w:rPr>
          </w:pPr>
          <w:r>
            <w:rPr>
              <w:rStyle w:val="Title3Char"/>
            </w:rPr>
            <w:t>For discussion.</w:t>
          </w:r>
        </w:p>
      </w:sdtContent>
    </w:sdt>
    <w:p w14:paraId="2B34AF9A" w14:textId="77777777" w:rsidR="009B6F95" w:rsidRPr="00C803F3" w:rsidRDefault="009B6F95" w:rsidP="00B84F31">
      <w:pPr>
        <w:ind w:left="0" w:firstLine="0"/>
      </w:pPr>
    </w:p>
    <w:sdt>
      <w:sdtPr>
        <w:rPr>
          <w:rStyle w:val="Style6"/>
        </w:rPr>
        <w:id w:val="911819474"/>
        <w:lock w:val="sdtLocked"/>
        <w:placeholder>
          <w:docPart w:val="CD50A2D61B514D629657BF3D740A362D"/>
        </w:placeholder>
      </w:sdtPr>
      <w:sdtEndPr>
        <w:rPr>
          <w:rStyle w:val="Style6"/>
        </w:rPr>
      </w:sdtEndPr>
      <w:sdtContent>
        <w:p w14:paraId="1F41753F" w14:textId="77777777" w:rsidR="009B6F95" w:rsidRPr="00A627DD" w:rsidRDefault="009B6F95" w:rsidP="00B84F31">
          <w:pPr>
            <w:ind w:left="0" w:firstLine="0"/>
          </w:pPr>
          <w:r w:rsidRPr="00C803F3">
            <w:rPr>
              <w:rStyle w:val="Style6"/>
            </w:rPr>
            <w:t>Summary</w:t>
          </w:r>
        </w:p>
      </w:sdtContent>
    </w:sdt>
    <w:p w14:paraId="2D3BC49C" w14:textId="57D8023C" w:rsidR="009B6F95" w:rsidRDefault="00EF0F6B" w:rsidP="00B84F31">
      <w:pPr>
        <w:pStyle w:val="Title3"/>
        <w:ind w:left="0" w:firstLine="0"/>
      </w:pPr>
      <w:r>
        <w:t xml:space="preserve">This report outlines the proposals from the Law Commission to change the law governing weddings in England and Wales and their potential impact on councils. </w:t>
      </w:r>
    </w:p>
    <w:p w14:paraId="68F25C87" w14:textId="77777777" w:rsidR="009B6F95" w:rsidRDefault="009B6F95" w:rsidP="00B84F31">
      <w:pPr>
        <w:pStyle w:val="Title3"/>
      </w:pPr>
    </w:p>
    <w:p w14:paraId="34D4884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06CEBDFE" wp14:editId="445B718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068BF" w14:textId="77777777" w:rsidR="00243247" w:rsidRDefault="00243247"/>
                          <w:sdt>
                            <w:sdtPr>
                              <w:rPr>
                                <w:rStyle w:val="Style6"/>
                              </w:rPr>
                              <w:alias w:val="Recommendations"/>
                              <w:tag w:val="Recommendations"/>
                              <w:id w:val="-1634171231"/>
                              <w:placeholder>
                                <w:docPart w:val="0199DB7EE1454A38BDC8EBCA6BDB5711"/>
                              </w:placeholder>
                            </w:sdtPr>
                            <w:sdtEndPr>
                              <w:rPr>
                                <w:rStyle w:val="Style6"/>
                              </w:rPr>
                            </w:sdtEndPr>
                            <w:sdtContent>
                              <w:p w14:paraId="1F6F26EE" w14:textId="77777777" w:rsidR="00243247" w:rsidRPr="00A627DD" w:rsidRDefault="00243247" w:rsidP="00B84F31">
                                <w:pPr>
                                  <w:ind w:left="0" w:firstLine="0"/>
                                </w:pPr>
                                <w:r w:rsidRPr="00C803F3">
                                  <w:rPr>
                                    <w:rStyle w:val="Style6"/>
                                  </w:rPr>
                                  <w:t>Recommendation/s</w:t>
                                </w:r>
                              </w:p>
                            </w:sdtContent>
                          </w:sdt>
                          <w:p w14:paraId="06352D24" w14:textId="37AE39BF" w:rsidR="00243247" w:rsidRDefault="00EE4A92" w:rsidP="00B84F31">
                            <w:pPr>
                              <w:pStyle w:val="Title3"/>
                              <w:ind w:left="0" w:firstLine="0"/>
                            </w:pPr>
                            <w:r>
                              <w:t>That the Safer and Stronger Communities Board consider the issues set out in the paper.</w:t>
                            </w:r>
                          </w:p>
                          <w:p w14:paraId="411165CA" w14:textId="77777777" w:rsidR="00243247" w:rsidRPr="00A627DD" w:rsidRDefault="00530F74" w:rsidP="00B84F31">
                            <w:pPr>
                              <w:ind w:left="0" w:firstLine="0"/>
                            </w:pPr>
                            <w:sdt>
                              <w:sdtPr>
                                <w:rPr>
                                  <w:rStyle w:val="Style6"/>
                                </w:rPr>
                                <w:alias w:val="Action/s"/>
                                <w:tag w:val="Action/s"/>
                                <w:id w:val="450136090"/>
                                <w:placeholder>
                                  <w:docPart w:val="494BBA0C364949C698B2FA20B9948FE2"/>
                                </w:placeholder>
                              </w:sdtPr>
                              <w:sdtEndPr>
                                <w:rPr>
                                  <w:rStyle w:val="Style6"/>
                                </w:rPr>
                              </w:sdtEndPr>
                              <w:sdtContent>
                                <w:r w:rsidR="00243247" w:rsidRPr="00C803F3">
                                  <w:rPr>
                                    <w:rStyle w:val="Style6"/>
                                  </w:rPr>
                                  <w:t>Action/s</w:t>
                                </w:r>
                              </w:sdtContent>
                            </w:sdt>
                          </w:p>
                          <w:p w14:paraId="537ADA90" w14:textId="49B9493C" w:rsidR="00243247" w:rsidRPr="00B84F31" w:rsidRDefault="00EE4A92" w:rsidP="00B84F31">
                            <w:pPr>
                              <w:pStyle w:val="Title3"/>
                              <w:ind w:left="0" w:firstLine="0"/>
                            </w:pPr>
                            <w:r>
                              <w:t>Officers will formulate a response to the Law Commission’s review based on member’s feedback.</w:t>
                            </w:r>
                          </w:p>
                          <w:p w14:paraId="2B1F9A89" w14:textId="77777777" w:rsidR="00243247" w:rsidRDefault="00243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BDF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C7068BF" w14:textId="77777777" w:rsidR="00243247" w:rsidRDefault="00243247"/>
                    <w:sdt>
                      <w:sdtPr>
                        <w:rPr>
                          <w:rStyle w:val="Style6"/>
                        </w:rPr>
                        <w:alias w:val="Recommendations"/>
                        <w:tag w:val="Recommendations"/>
                        <w:id w:val="-1634171231"/>
                        <w:placeholder>
                          <w:docPart w:val="0199DB7EE1454A38BDC8EBCA6BDB5711"/>
                        </w:placeholder>
                      </w:sdtPr>
                      <w:sdtEndPr>
                        <w:rPr>
                          <w:rStyle w:val="Style6"/>
                        </w:rPr>
                      </w:sdtEndPr>
                      <w:sdtContent>
                        <w:p w14:paraId="1F6F26EE" w14:textId="77777777" w:rsidR="00243247" w:rsidRPr="00A627DD" w:rsidRDefault="00243247" w:rsidP="00B84F31">
                          <w:pPr>
                            <w:ind w:left="0" w:firstLine="0"/>
                          </w:pPr>
                          <w:r w:rsidRPr="00C803F3">
                            <w:rPr>
                              <w:rStyle w:val="Style6"/>
                            </w:rPr>
                            <w:t>Recommendation/s</w:t>
                          </w:r>
                        </w:p>
                      </w:sdtContent>
                    </w:sdt>
                    <w:p w14:paraId="06352D24" w14:textId="37AE39BF" w:rsidR="00243247" w:rsidRDefault="00EE4A92" w:rsidP="00B84F31">
                      <w:pPr>
                        <w:pStyle w:val="Title3"/>
                        <w:ind w:left="0" w:firstLine="0"/>
                      </w:pPr>
                      <w:r>
                        <w:t>That the Safer and Stronger Communities Board consider the issues set out in the paper.</w:t>
                      </w:r>
                    </w:p>
                    <w:p w14:paraId="411165CA" w14:textId="77777777" w:rsidR="00243247" w:rsidRPr="00A627DD" w:rsidRDefault="00DF40A1" w:rsidP="00B84F31">
                      <w:pPr>
                        <w:ind w:left="0" w:firstLine="0"/>
                      </w:pPr>
                      <w:sdt>
                        <w:sdtPr>
                          <w:rPr>
                            <w:rStyle w:val="Style6"/>
                          </w:rPr>
                          <w:alias w:val="Action/s"/>
                          <w:tag w:val="Action/s"/>
                          <w:id w:val="450136090"/>
                          <w:placeholder>
                            <w:docPart w:val="494BBA0C364949C698B2FA20B9948FE2"/>
                          </w:placeholder>
                        </w:sdtPr>
                        <w:sdtEndPr>
                          <w:rPr>
                            <w:rStyle w:val="Style6"/>
                          </w:rPr>
                        </w:sdtEndPr>
                        <w:sdtContent>
                          <w:r w:rsidR="00243247" w:rsidRPr="00C803F3">
                            <w:rPr>
                              <w:rStyle w:val="Style6"/>
                            </w:rPr>
                            <w:t>Action/s</w:t>
                          </w:r>
                        </w:sdtContent>
                      </w:sdt>
                    </w:p>
                    <w:p w14:paraId="537ADA90" w14:textId="49B9493C" w:rsidR="00243247" w:rsidRPr="00B84F31" w:rsidRDefault="00EE4A92" w:rsidP="00B84F31">
                      <w:pPr>
                        <w:pStyle w:val="Title3"/>
                        <w:ind w:left="0" w:firstLine="0"/>
                      </w:pPr>
                      <w:r>
                        <w:t>Officers will formulate a response to the Law Commission’s review based on member’s feedback.</w:t>
                      </w:r>
                    </w:p>
                    <w:p w14:paraId="2B1F9A89" w14:textId="77777777" w:rsidR="00243247" w:rsidRDefault="00243247"/>
                  </w:txbxContent>
                </v:textbox>
                <w10:wrap anchorx="margin"/>
              </v:shape>
            </w:pict>
          </mc:Fallback>
        </mc:AlternateContent>
      </w:r>
    </w:p>
    <w:p w14:paraId="587DC2F8" w14:textId="77777777" w:rsidR="009B6F95" w:rsidRDefault="009B6F95" w:rsidP="00B84F31">
      <w:pPr>
        <w:pStyle w:val="Title3"/>
      </w:pPr>
    </w:p>
    <w:p w14:paraId="6BAD8B7E" w14:textId="77777777" w:rsidR="009B6F95" w:rsidRDefault="009B6F95" w:rsidP="00B84F31">
      <w:pPr>
        <w:pStyle w:val="Title3"/>
      </w:pPr>
    </w:p>
    <w:p w14:paraId="7BCD5416" w14:textId="77777777" w:rsidR="009B6F95" w:rsidRDefault="009B6F95" w:rsidP="00B84F31">
      <w:pPr>
        <w:pStyle w:val="Title3"/>
      </w:pPr>
    </w:p>
    <w:p w14:paraId="0F1FBED0" w14:textId="77777777" w:rsidR="009B6F95" w:rsidRDefault="009B6F95" w:rsidP="00B84F31">
      <w:pPr>
        <w:pStyle w:val="Title3"/>
      </w:pPr>
    </w:p>
    <w:p w14:paraId="4FE7FDEA" w14:textId="77777777" w:rsidR="009B6F95" w:rsidRDefault="009B6F95" w:rsidP="00B84F31">
      <w:pPr>
        <w:pStyle w:val="Title3"/>
      </w:pPr>
    </w:p>
    <w:p w14:paraId="1204D75F" w14:textId="77777777" w:rsidR="009B6F95" w:rsidRDefault="009B6F95" w:rsidP="00B84F31">
      <w:pPr>
        <w:pStyle w:val="Title3"/>
      </w:pPr>
    </w:p>
    <w:p w14:paraId="5EC7176D" w14:textId="77777777" w:rsidR="009B6F95" w:rsidRDefault="009B6F95" w:rsidP="00B84F31">
      <w:pPr>
        <w:pStyle w:val="Title3"/>
      </w:pPr>
    </w:p>
    <w:p w14:paraId="16DA881E" w14:textId="77777777" w:rsidR="009B6F95" w:rsidRDefault="009B6F95" w:rsidP="00B84F31">
      <w:pPr>
        <w:pStyle w:val="Title3"/>
      </w:pPr>
    </w:p>
    <w:p w14:paraId="58A4A05E" w14:textId="77777777" w:rsidR="009B6F95" w:rsidRDefault="009B6F95" w:rsidP="00B84F31">
      <w:pPr>
        <w:pStyle w:val="Title3"/>
      </w:pPr>
    </w:p>
    <w:p w14:paraId="3EA91C34" w14:textId="207A7E38" w:rsidR="009B6F95" w:rsidRPr="00C803F3" w:rsidRDefault="00530F74" w:rsidP="000F69FB">
      <w:sdt>
        <w:sdtPr>
          <w:rPr>
            <w:rStyle w:val="Style2"/>
          </w:rPr>
          <w:id w:val="-1751574325"/>
          <w:lock w:val="contentLocked"/>
          <w:placeholder>
            <w:docPart w:val="1E5D94345ED04D2FBCE30D5CA1F23F0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63672C4AABD4206866BCFADA02E2A5A"/>
          </w:placeholder>
          <w:text w:multiLine="1"/>
        </w:sdtPr>
        <w:sdtEndPr/>
        <w:sdtContent>
          <w:r w:rsidR="00EF0F6B">
            <w:t>Lucy Ellender</w:t>
          </w:r>
        </w:sdtContent>
      </w:sdt>
    </w:p>
    <w:p w14:paraId="78ABB980" w14:textId="10C7B4DF" w:rsidR="009B6F95" w:rsidRDefault="00530F74" w:rsidP="000F69FB">
      <w:sdt>
        <w:sdtPr>
          <w:rPr>
            <w:rStyle w:val="Style2"/>
          </w:rPr>
          <w:id w:val="1940027828"/>
          <w:lock w:val="contentLocked"/>
          <w:placeholder>
            <w:docPart w:val="E206AB6F1BBC4C2E869D227FA33F0E3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3FE5AF6636948C388D6BBF13C52E2FD"/>
          </w:placeholder>
          <w:text w:multiLine="1"/>
        </w:sdtPr>
        <w:sdtEndPr/>
        <w:sdtContent>
          <w:r w:rsidR="008D060D">
            <w:t>Senior Adviser</w:t>
          </w:r>
        </w:sdtContent>
      </w:sdt>
    </w:p>
    <w:p w14:paraId="6EF84FB2" w14:textId="1BE2D865" w:rsidR="009B6F95" w:rsidRDefault="00530F74" w:rsidP="000F69FB">
      <w:sdt>
        <w:sdtPr>
          <w:rPr>
            <w:rStyle w:val="Style2"/>
          </w:rPr>
          <w:id w:val="1040625228"/>
          <w:lock w:val="contentLocked"/>
          <w:placeholder>
            <w:docPart w:val="454A970F2E4A4ABF9BDD31A46D07E8C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C4E343420E14C8B856CAC3D1F15288D"/>
          </w:placeholder>
          <w:text w:multiLine="1"/>
        </w:sdtPr>
        <w:sdtEndPr/>
        <w:sdtContent>
          <w:r w:rsidR="00EF0F6B">
            <w:t>020 7664 3321</w:t>
          </w:r>
        </w:sdtContent>
      </w:sdt>
      <w:r w:rsidR="009B6F95" w:rsidRPr="00B5377C">
        <w:t xml:space="preserve"> </w:t>
      </w:r>
    </w:p>
    <w:p w14:paraId="47164498" w14:textId="68EDF01F" w:rsidR="009B6F95" w:rsidRDefault="00530F74" w:rsidP="00B84F31">
      <w:pPr>
        <w:pStyle w:val="Title3"/>
      </w:pPr>
      <w:sdt>
        <w:sdtPr>
          <w:rPr>
            <w:rStyle w:val="Style2"/>
          </w:rPr>
          <w:id w:val="614409820"/>
          <w:lock w:val="contentLocked"/>
          <w:placeholder>
            <w:docPart w:val="58863DF96D0D427FAB9534A399CF41F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F2B7426E05748F7B5B8E45EBA97F469"/>
          </w:placeholder>
          <w:text w:multiLine="1"/>
        </w:sdtPr>
        <w:sdtEndPr/>
        <w:sdtContent>
          <w:r w:rsidR="00EF0F6B">
            <w:t>lucy.ellender</w:t>
          </w:r>
          <w:r w:rsidR="009B6F95" w:rsidRPr="00C803F3">
            <w:t>@local.gov.uk</w:t>
          </w:r>
        </w:sdtContent>
      </w:sdt>
    </w:p>
    <w:p w14:paraId="3C524878" w14:textId="77777777" w:rsidR="009B6F95" w:rsidRPr="00E8118A" w:rsidRDefault="009B6F95" w:rsidP="00B84F31">
      <w:pPr>
        <w:pStyle w:val="Title3"/>
      </w:pPr>
    </w:p>
    <w:p w14:paraId="3BB307D9" w14:textId="77777777" w:rsidR="009B6F95" w:rsidRPr="00C803F3" w:rsidRDefault="009B6F95" w:rsidP="00B84F31">
      <w:pPr>
        <w:pStyle w:val="Title3"/>
      </w:pPr>
      <w:r w:rsidRPr="00C803F3">
        <w:t xml:space="preserve"> </w:t>
      </w:r>
    </w:p>
    <w:p w14:paraId="5E40EB05" w14:textId="77777777" w:rsidR="009B6F95" w:rsidRPr="00C803F3" w:rsidRDefault="009B6F95"/>
    <w:p w14:paraId="7B84FAD3" w14:textId="77777777" w:rsidR="009B6F95" w:rsidRPr="00C803F3" w:rsidRDefault="009B6F95"/>
    <w:p w14:paraId="54294CA2"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447533498"/>
          <w:placeholder>
            <w:docPart w:val="75FB69F81F14465484C31B1DA8D033DE"/>
          </w:placeholder>
          <w:text w:multiLine="1"/>
        </w:sdtPr>
        <w:sdtEndPr/>
        <w:sdtContent>
          <w:r w:rsidR="003D6752" w:rsidRPr="003D6752">
            <w:rPr>
              <w:rFonts w:eastAsiaTheme="minorEastAsia" w:cs="Arial"/>
              <w:bCs/>
              <w:lang w:eastAsia="ja-JP"/>
            </w:rPr>
            <w:t>Law Commission Review of Weddings law</w:t>
          </w:r>
        </w:sdtContent>
      </w:sdt>
      <w:r>
        <w:fldChar w:fldCharType="end"/>
      </w:r>
    </w:p>
    <w:p w14:paraId="4F6DB772" w14:textId="77777777" w:rsidR="009B6F95" w:rsidRPr="00C803F3" w:rsidRDefault="00530F74" w:rsidP="000F69FB">
      <w:pPr>
        <w:rPr>
          <w:rStyle w:val="ReportTemplate"/>
        </w:rPr>
      </w:pPr>
      <w:sdt>
        <w:sdtPr>
          <w:rPr>
            <w:rStyle w:val="Style6"/>
          </w:rPr>
          <w:alias w:val="Background"/>
          <w:tag w:val="Background"/>
          <w:id w:val="-1335600510"/>
          <w:placeholder>
            <w:docPart w:val="9689A73EFC2D438E88A19C51C4964FBF"/>
          </w:placeholder>
        </w:sdtPr>
        <w:sdtEndPr>
          <w:rPr>
            <w:rStyle w:val="Style6"/>
          </w:rPr>
        </w:sdtEndPr>
        <w:sdtContent>
          <w:r w:rsidR="009B6F95" w:rsidRPr="00301A51">
            <w:rPr>
              <w:rStyle w:val="Style6"/>
            </w:rPr>
            <w:t>Background</w:t>
          </w:r>
        </w:sdtContent>
      </w:sdt>
    </w:p>
    <w:p w14:paraId="3EE785D8" w14:textId="530697EB" w:rsidR="008D060D" w:rsidRDefault="00652C5D" w:rsidP="000F69FB">
      <w:pPr>
        <w:pStyle w:val="ListParagraph"/>
        <w:rPr>
          <w:rStyle w:val="ReportTemplate"/>
        </w:rPr>
      </w:pPr>
      <w:r>
        <w:rPr>
          <w:rStyle w:val="ReportTemplate"/>
        </w:rPr>
        <w:t xml:space="preserve">The Law Commission has published </w:t>
      </w:r>
      <w:r w:rsidR="003D6752">
        <w:rPr>
          <w:rStyle w:val="ReportTemplate"/>
        </w:rPr>
        <w:t>a consultation paper on reform</w:t>
      </w:r>
      <w:r w:rsidR="00F06076">
        <w:rPr>
          <w:rStyle w:val="ReportTemplate"/>
        </w:rPr>
        <w:t>ing</w:t>
      </w:r>
      <w:r w:rsidR="003D6752">
        <w:rPr>
          <w:rStyle w:val="ReportTemplate"/>
        </w:rPr>
        <w:t xml:space="preserve"> the law governing weddings</w:t>
      </w:r>
      <w:r>
        <w:rPr>
          <w:rStyle w:val="ReportTemplate"/>
        </w:rPr>
        <w:t>. They are asking for responses to their consultation by</w:t>
      </w:r>
      <w:r w:rsidR="003D6752">
        <w:rPr>
          <w:rStyle w:val="ReportTemplate"/>
        </w:rPr>
        <w:t xml:space="preserve"> 4 January</w:t>
      </w:r>
      <w:r w:rsidR="00EF0F6B">
        <w:rPr>
          <w:rStyle w:val="ReportTemplate"/>
        </w:rPr>
        <w:t xml:space="preserve">. This has been extended from the 3 December due to </w:t>
      </w:r>
      <w:proofErr w:type="spellStart"/>
      <w:r w:rsidR="00EF0F6B">
        <w:rPr>
          <w:rStyle w:val="ReportTemplate"/>
        </w:rPr>
        <w:t>Covid</w:t>
      </w:r>
      <w:proofErr w:type="spellEnd"/>
      <w:r>
        <w:rPr>
          <w:rStyle w:val="ReportTemplate"/>
        </w:rPr>
        <w:t xml:space="preserve">. The Law </w:t>
      </w:r>
      <w:r w:rsidR="003D6752">
        <w:rPr>
          <w:rStyle w:val="ReportTemplate"/>
        </w:rPr>
        <w:t>Commission</w:t>
      </w:r>
      <w:r>
        <w:rPr>
          <w:rStyle w:val="ReportTemplate"/>
        </w:rPr>
        <w:t xml:space="preserve"> has set out a wide range of proposals to simplify and update marriage law. </w:t>
      </w:r>
    </w:p>
    <w:p w14:paraId="3EFEF427" w14:textId="77777777" w:rsidR="008D060D" w:rsidRDefault="008D060D" w:rsidP="008D060D">
      <w:pPr>
        <w:pStyle w:val="ListParagraph"/>
        <w:numPr>
          <w:ilvl w:val="0"/>
          <w:numId w:val="0"/>
        </w:numPr>
        <w:ind w:left="360"/>
        <w:rPr>
          <w:rStyle w:val="ReportTemplate"/>
        </w:rPr>
      </w:pPr>
    </w:p>
    <w:p w14:paraId="3F236D07" w14:textId="21E5BED3" w:rsidR="009B6F95" w:rsidRDefault="003D6752" w:rsidP="000F69FB">
      <w:pPr>
        <w:pStyle w:val="ListParagraph"/>
        <w:rPr>
          <w:rStyle w:val="ReportTemplate"/>
        </w:rPr>
      </w:pPr>
      <w:r>
        <w:rPr>
          <w:rStyle w:val="ReportTemplate"/>
        </w:rPr>
        <w:t>The proposals as set out within the consultation paper will have an impact on council’s registration services</w:t>
      </w:r>
      <w:r w:rsidR="00A1405C">
        <w:rPr>
          <w:rStyle w:val="ReportTemplate"/>
        </w:rPr>
        <w:t xml:space="preserve">. Registrars </w:t>
      </w:r>
      <w:r w:rsidR="00F06076">
        <w:rPr>
          <w:rStyle w:val="ReportTemplate"/>
        </w:rPr>
        <w:t>perform the preliminaries to most weddings</w:t>
      </w:r>
      <w:r w:rsidR="00A1405C">
        <w:rPr>
          <w:rStyle w:val="ReportTemplate"/>
        </w:rPr>
        <w:t>, through issuing marriage notices</w:t>
      </w:r>
      <w:r w:rsidR="008D060D">
        <w:rPr>
          <w:rStyle w:val="ReportTemplate"/>
        </w:rPr>
        <w:t>.</w:t>
      </w:r>
      <w:r w:rsidR="00F06076">
        <w:rPr>
          <w:rStyle w:val="ReportTemplate"/>
        </w:rPr>
        <w:t xml:space="preserve"> </w:t>
      </w:r>
      <w:r w:rsidR="008D060D">
        <w:rPr>
          <w:rStyle w:val="ReportTemplate"/>
        </w:rPr>
        <w:t>T</w:t>
      </w:r>
      <w:r w:rsidR="00A1405C">
        <w:rPr>
          <w:rStyle w:val="ReportTemplate"/>
        </w:rPr>
        <w:t xml:space="preserve">hey then conduct civil ceremonies and keep marriage registers. They have </w:t>
      </w:r>
      <w:r w:rsidR="008D060D">
        <w:rPr>
          <w:rStyle w:val="ReportTemplate"/>
        </w:rPr>
        <w:t xml:space="preserve">a </w:t>
      </w:r>
      <w:r w:rsidR="00A1405C">
        <w:rPr>
          <w:rStyle w:val="ReportTemplate"/>
        </w:rPr>
        <w:t>particular role in checking the legitimacy of weddings and detecting any sham or forced marriages</w:t>
      </w:r>
      <w:r>
        <w:rPr>
          <w:rStyle w:val="ReportTemplate"/>
        </w:rPr>
        <w:t xml:space="preserve">. </w:t>
      </w:r>
    </w:p>
    <w:p w14:paraId="14976C15" w14:textId="77777777" w:rsidR="00F06076" w:rsidRDefault="00F06076" w:rsidP="00F06076">
      <w:pPr>
        <w:pStyle w:val="ListParagraph"/>
        <w:numPr>
          <w:ilvl w:val="0"/>
          <w:numId w:val="0"/>
        </w:numPr>
        <w:ind w:left="360"/>
        <w:rPr>
          <w:rStyle w:val="ReportTemplate"/>
        </w:rPr>
      </w:pPr>
    </w:p>
    <w:p w14:paraId="7F27CCBF" w14:textId="44B8FBA3" w:rsidR="00F06076" w:rsidRDefault="00F06076" w:rsidP="00F06076">
      <w:pPr>
        <w:pStyle w:val="ListParagraph"/>
        <w:rPr>
          <w:rStyle w:val="ReportTemplate"/>
        </w:rPr>
      </w:pPr>
      <w:r>
        <w:rPr>
          <w:rStyle w:val="ReportTemplate"/>
        </w:rPr>
        <w:t>The LGA has engaged with the National Panel for Registration to understand the concerns of local authorities</w:t>
      </w:r>
      <w:r w:rsidR="008D060D">
        <w:rPr>
          <w:rStyle w:val="ReportTemplate"/>
        </w:rPr>
        <w:t>’ registrars</w:t>
      </w:r>
      <w:r>
        <w:rPr>
          <w:rStyle w:val="ReportTemplate"/>
        </w:rPr>
        <w:t xml:space="preserve"> and to help formulate a response to the consultation. </w:t>
      </w:r>
    </w:p>
    <w:p w14:paraId="1B2BE084" w14:textId="77777777" w:rsidR="00E43A5A" w:rsidRDefault="00E43A5A" w:rsidP="00E43A5A">
      <w:pPr>
        <w:pStyle w:val="ListParagraph"/>
        <w:numPr>
          <w:ilvl w:val="0"/>
          <w:numId w:val="0"/>
        </w:numPr>
        <w:ind w:left="360"/>
        <w:rPr>
          <w:rStyle w:val="ReportTemplate"/>
        </w:rPr>
      </w:pPr>
    </w:p>
    <w:p w14:paraId="047E5FA4" w14:textId="23FC1C07" w:rsidR="00F06076" w:rsidRDefault="00E43A5A" w:rsidP="000F69FB">
      <w:pPr>
        <w:pStyle w:val="ListParagraph"/>
        <w:rPr>
          <w:rStyle w:val="ReportTemplate"/>
        </w:rPr>
      </w:pPr>
      <w:r>
        <w:rPr>
          <w:rStyle w:val="ReportTemplate"/>
        </w:rPr>
        <w:t xml:space="preserve">This report will focus on civil ceremonies, as those are conducted by local authorities. However it should be noted that religious ceremonies do have different forms and requirements to those performed by registrars. </w:t>
      </w:r>
    </w:p>
    <w:p w14:paraId="40B4E5F4" w14:textId="2C756D6F" w:rsidR="00F06076" w:rsidRDefault="00F06076" w:rsidP="00F06076">
      <w:pPr>
        <w:ind w:left="0" w:firstLine="0"/>
        <w:rPr>
          <w:rStyle w:val="ReportTemplate"/>
          <w:b/>
          <w:bCs/>
        </w:rPr>
      </w:pPr>
      <w:r>
        <w:rPr>
          <w:rStyle w:val="ReportTemplate"/>
          <w:b/>
          <w:bCs/>
        </w:rPr>
        <w:t>Issues</w:t>
      </w:r>
    </w:p>
    <w:p w14:paraId="150F4E18" w14:textId="313484A0" w:rsidR="00E70DA8" w:rsidRPr="00EF0F6B" w:rsidRDefault="00F06076" w:rsidP="00EF0F6B">
      <w:pPr>
        <w:ind w:left="0" w:firstLine="0"/>
        <w:rPr>
          <w:rStyle w:val="ReportTemplate"/>
          <w:b/>
          <w:bCs/>
        </w:rPr>
      </w:pPr>
      <w:r w:rsidRPr="00F06076">
        <w:rPr>
          <w:rStyle w:val="ReportTemplate"/>
          <w:b/>
          <w:bCs/>
        </w:rPr>
        <w:t>Law Commission</w:t>
      </w:r>
    </w:p>
    <w:p w14:paraId="49813D65" w14:textId="46D0C2B8" w:rsidR="00F06076" w:rsidRPr="00F06076" w:rsidRDefault="00E70DA8" w:rsidP="00933151">
      <w:pPr>
        <w:pStyle w:val="ListParagraph"/>
      </w:pPr>
      <w:r>
        <w:rPr>
          <w:rFonts w:cs="Arial"/>
          <w:color w:val="333333"/>
          <w:shd w:val="clear" w:color="auto" w:fill="FFFFFF"/>
        </w:rPr>
        <w:t xml:space="preserve">In </w:t>
      </w:r>
      <w:r w:rsidR="00F06076">
        <w:rPr>
          <w:rFonts w:cs="Arial"/>
          <w:color w:val="333333"/>
          <w:shd w:val="clear" w:color="auto" w:fill="FFFFFF"/>
        </w:rPr>
        <w:t xml:space="preserve">2014 the Government asked the Law Commission to conduct a review of weddings law in England and Wales. In 2015 the Law Commission published a scoping paper in which they concluded that wholesale reform of the law in this area was necessary. The Government announced in the 2018 Budget that they were asking the Law Commission to conduct a full law reform project, and work was commenced in July 2019. </w:t>
      </w:r>
    </w:p>
    <w:p w14:paraId="7E1D1E8F" w14:textId="77777777" w:rsidR="00F06076" w:rsidRPr="00F06076" w:rsidRDefault="00F06076" w:rsidP="00C5394B">
      <w:pPr>
        <w:pStyle w:val="ListParagraph"/>
        <w:numPr>
          <w:ilvl w:val="0"/>
          <w:numId w:val="0"/>
        </w:numPr>
        <w:ind w:left="360"/>
        <w:rPr>
          <w:rFonts w:cs="Arial"/>
          <w:color w:val="333333"/>
          <w:shd w:val="clear" w:color="auto" w:fill="FFFFFF"/>
        </w:rPr>
      </w:pPr>
    </w:p>
    <w:p w14:paraId="4D1A6C80" w14:textId="60CC590E" w:rsidR="00933151" w:rsidRPr="00933151" w:rsidRDefault="00F06076" w:rsidP="00933151">
      <w:pPr>
        <w:pStyle w:val="ListParagraph"/>
      </w:pPr>
      <w:r>
        <w:rPr>
          <w:rFonts w:cs="Arial"/>
          <w:color w:val="333333"/>
          <w:shd w:val="clear" w:color="auto" w:fill="FFFFFF"/>
        </w:rPr>
        <w:t xml:space="preserve">The review is guided by five principles for reform: </w:t>
      </w:r>
    </w:p>
    <w:p w14:paraId="567BAE5F" w14:textId="77777777" w:rsidR="00933151" w:rsidRPr="00933151" w:rsidRDefault="00933151" w:rsidP="00F06076">
      <w:pPr>
        <w:pStyle w:val="ListParagraph"/>
        <w:numPr>
          <w:ilvl w:val="1"/>
          <w:numId w:val="1"/>
        </w:numPr>
        <w:rPr>
          <w:lang w:eastAsia="en-GB"/>
        </w:rPr>
      </w:pPr>
      <w:r w:rsidRPr="00933151">
        <w:rPr>
          <w:lang w:eastAsia="en-GB"/>
        </w:rPr>
        <w:t>Certainty and simplicity</w:t>
      </w:r>
    </w:p>
    <w:p w14:paraId="61DD556A" w14:textId="77777777" w:rsidR="00933151" w:rsidRPr="00933151" w:rsidRDefault="00933151" w:rsidP="00F06076">
      <w:pPr>
        <w:pStyle w:val="ListParagraph"/>
        <w:numPr>
          <w:ilvl w:val="1"/>
          <w:numId w:val="1"/>
        </w:numPr>
        <w:rPr>
          <w:lang w:eastAsia="en-GB"/>
        </w:rPr>
      </w:pPr>
      <w:r w:rsidRPr="00933151">
        <w:rPr>
          <w:lang w:eastAsia="en-GB"/>
        </w:rPr>
        <w:t>Fairness and equality</w:t>
      </w:r>
    </w:p>
    <w:p w14:paraId="0322BAB9" w14:textId="77777777" w:rsidR="00933151" w:rsidRPr="00933151" w:rsidRDefault="00933151" w:rsidP="00F06076">
      <w:pPr>
        <w:pStyle w:val="ListParagraph"/>
        <w:numPr>
          <w:ilvl w:val="1"/>
          <w:numId w:val="1"/>
        </w:numPr>
        <w:rPr>
          <w:lang w:eastAsia="en-GB"/>
        </w:rPr>
      </w:pPr>
      <w:r w:rsidRPr="00933151">
        <w:rPr>
          <w:lang w:eastAsia="en-GB"/>
        </w:rPr>
        <w:t>Protecting the state’s interest</w:t>
      </w:r>
    </w:p>
    <w:p w14:paraId="6661FE4E" w14:textId="77777777" w:rsidR="00933151" w:rsidRPr="00933151" w:rsidRDefault="00933151" w:rsidP="00F06076">
      <w:pPr>
        <w:pStyle w:val="ListParagraph"/>
        <w:numPr>
          <w:ilvl w:val="1"/>
          <w:numId w:val="1"/>
        </w:numPr>
        <w:rPr>
          <w:lang w:eastAsia="en-GB"/>
        </w:rPr>
      </w:pPr>
      <w:r w:rsidRPr="00933151">
        <w:rPr>
          <w:lang w:eastAsia="en-GB"/>
        </w:rPr>
        <w:t>Respecting individuals’ wishes and beliefs</w:t>
      </w:r>
    </w:p>
    <w:p w14:paraId="77FEDDE7" w14:textId="1414656E" w:rsidR="00FF250F" w:rsidRDefault="00933151" w:rsidP="00530F74">
      <w:pPr>
        <w:pStyle w:val="ListParagraph"/>
        <w:numPr>
          <w:ilvl w:val="1"/>
          <w:numId w:val="1"/>
        </w:numPr>
        <w:rPr>
          <w:lang w:eastAsia="en-GB"/>
        </w:rPr>
      </w:pPr>
      <w:r w:rsidRPr="00933151">
        <w:rPr>
          <w:lang w:eastAsia="en-GB"/>
        </w:rPr>
        <w:t>Removing any unnecessary regulation, so as to increase the choice and lower the cost of wedding venues for couples.</w:t>
      </w:r>
    </w:p>
    <w:p w14:paraId="540CE499" w14:textId="77777777" w:rsidR="00530F74" w:rsidRDefault="00530F74" w:rsidP="00530F74">
      <w:pPr>
        <w:pStyle w:val="ListParagraph"/>
        <w:numPr>
          <w:ilvl w:val="0"/>
          <w:numId w:val="0"/>
        </w:numPr>
        <w:ind w:left="792"/>
        <w:rPr>
          <w:rStyle w:val="ReportTemplate"/>
          <w:lang w:eastAsia="en-GB"/>
        </w:rPr>
      </w:pPr>
    </w:p>
    <w:p w14:paraId="43379996" w14:textId="3723741A" w:rsidR="00F06076" w:rsidRDefault="004D74FF" w:rsidP="00C803F3">
      <w:pPr>
        <w:pStyle w:val="ListParagraph"/>
        <w:rPr>
          <w:rStyle w:val="ReportTemplate"/>
        </w:rPr>
      </w:pPr>
      <w:r>
        <w:rPr>
          <w:rStyle w:val="ReportTemplate"/>
        </w:rPr>
        <w:t>The Law Commission are only looking at the law governing weddings including:</w:t>
      </w:r>
    </w:p>
    <w:p w14:paraId="27ACF2F6" w14:textId="45566526" w:rsidR="004D74FF" w:rsidRDefault="004D74FF" w:rsidP="004D74FF">
      <w:pPr>
        <w:pStyle w:val="ListParagraph"/>
        <w:numPr>
          <w:ilvl w:val="1"/>
          <w:numId w:val="1"/>
        </w:numPr>
        <w:rPr>
          <w:rStyle w:val="ReportTemplate"/>
        </w:rPr>
      </w:pPr>
      <w:r>
        <w:rPr>
          <w:rStyle w:val="ReportTemplate"/>
        </w:rPr>
        <w:t>The preliminaries to the wedding (giving notice of the intended marriage)</w:t>
      </w:r>
    </w:p>
    <w:p w14:paraId="53C4E8A6" w14:textId="4B9A19A4" w:rsidR="00F06076" w:rsidRDefault="004D74FF" w:rsidP="00F06076">
      <w:pPr>
        <w:pStyle w:val="ListParagraph"/>
        <w:numPr>
          <w:ilvl w:val="1"/>
          <w:numId w:val="1"/>
        </w:numPr>
        <w:rPr>
          <w:rStyle w:val="ReportTemplate"/>
        </w:rPr>
      </w:pPr>
      <w:r>
        <w:rPr>
          <w:rStyle w:val="ReportTemplate"/>
        </w:rPr>
        <w:t>The location of the wedding</w:t>
      </w:r>
    </w:p>
    <w:p w14:paraId="71D68B42" w14:textId="5D4E7790" w:rsidR="004D74FF" w:rsidRDefault="004D74FF" w:rsidP="00F06076">
      <w:pPr>
        <w:pStyle w:val="ListParagraph"/>
        <w:numPr>
          <w:ilvl w:val="1"/>
          <w:numId w:val="1"/>
        </w:numPr>
        <w:rPr>
          <w:rStyle w:val="ReportTemplate"/>
        </w:rPr>
      </w:pPr>
      <w:r>
        <w:rPr>
          <w:rStyle w:val="ReportTemplate"/>
        </w:rPr>
        <w:lastRenderedPageBreak/>
        <w:t>The content of the ceremony</w:t>
      </w:r>
    </w:p>
    <w:p w14:paraId="26048375" w14:textId="5F6BA988" w:rsidR="004D74FF" w:rsidRPr="000A6010" w:rsidRDefault="004D74FF" w:rsidP="00F06076">
      <w:pPr>
        <w:pStyle w:val="ListParagraph"/>
        <w:numPr>
          <w:ilvl w:val="1"/>
          <w:numId w:val="1"/>
        </w:numPr>
        <w:rPr>
          <w:rStyle w:val="ReportTemplate"/>
        </w:rPr>
      </w:pPr>
      <w:r w:rsidRPr="000A6010">
        <w:rPr>
          <w:rStyle w:val="ReportTemplate"/>
        </w:rPr>
        <w:t>Who must attend, including the role of any person officiating or registering the wedding; and</w:t>
      </w:r>
    </w:p>
    <w:p w14:paraId="4053BBD2" w14:textId="6A318DD3" w:rsidR="004D74FF" w:rsidRPr="000A6010" w:rsidRDefault="004D74FF" w:rsidP="00F06076">
      <w:pPr>
        <w:pStyle w:val="ListParagraph"/>
        <w:numPr>
          <w:ilvl w:val="1"/>
          <w:numId w:val="1"/>
        </w:numPr>
        <w:rPr>
          <w:rStyle w:val="ReportTemplate"/>
        </w:rPr>
      </w:pPr>
      <w:r w:rsidRPr="000A6010">
        <w:rPr>
          <w:rStyle w:val="ReportTemplate"/>
        </w:rPr>
        <w:t>The registration of the marriage.</w:t>
      </w:r>
    </w:p>
    <w:p w14:paraId="48CFE9DD" w14:textId="77777777" w:rsidR="008D060D" w:rsidRDefault="008D060D" w:rsidP="008D060D">
      <w:pPr>
        <w:pStyle w:val="ListParagraph"/>
        <w:numPr>
          <w:ilvl w:val="0"/>
          <w:numId w:val="0"/>
        </w:numPr>
        <w:ind w:left="360"/>
        <w:rPr>
          <w:rStyle w:val="ReportTemplate"/>
        </w:rPr>
      </w:pPr>
    </w:p>
    <w:p w14:paraId="5641D5CA" w14:textId="6B4BAFDB" w:rsidR="004D74FF" w:rsidRPr="000A6010" w:rsidRDefault="00A1405C" w:rsidP="004D74FF">
      <w:pPr>
        <w:pStyle w:val="ListParagraph"/>
        <w:rPr>
          <w:rStyle w:val="ReportTemplate"/>
        </w:rPr>
      </w:pPr>
      <w:r w:rsidRPr="000A6010">
        <w:rPr>
          <w:rStyle w:val="ReportTemplate"/>
        </w:rPr>
        <w:t>There are a number of aspects of the law that are outside of their scope</w:t>
      </w:r>
      <w:r w:rsidR="008D060D">
        <w:rPr>
          <w:rStyle w:val="ReportTemplate"/>
        </w:rPr>
        <w:t>,</w:t>
      </w:r>
      <w:r w:rsidRPr="000A6010">
        <w:rPr>
          <w:rStyle w:val="ReportTemplate"/>
        </w:rPr>
        <w:t xml:space="preserve"> including whether or not independent officiants should be able to conduct weddings</w:t>
      </w:r>
      <w:r w:rsidR="000A6010" w:rsidRPr="000A6010">
        <w:rPr>
          <w:rStyle w:val="ReportTemplate"/>
        </w:rPr>
        <w:t>.</w:t>
      </w:r>
    </w:p>
    <w:p w14:paraId="44E86C45" w14:textId="27A73FA8" w:rsidR="004D74FF" w:rsidRPr="000A6010" w:rsidRDefault="004D74FF" w:rsidP="004D74FF">
      <w:pPr>
        <w:ind w:left="0" w:firstLine="0"/>
        <w:rPr>
          <w:rStyle w:val="ReportTemplate"/>
          <w:b/>
          <w:bCs/>
        </w:rPr>
      </w:pPr>
      <w:r w:rsidRPr="000A6010">
        <w:rPr>
          <w:rStyle w:val="ReportTemplate"/>
          <w:b/>
          <w:bCs/>
        </w:rPr>
        <w:t>Current weddings law</w:t>
      </w:r>
    </w:p>
    <w:p w14:paraId="1E264887" w14:textId="51A645F7" w:rsidR="00E70DA8" w:rsidRPr="00E70DA8" w:rsidRDefault="00E70DA8" w:rsidP="00E70DA8">
      <w:pPr>
        <w:pStyle w:val="ListParagraph"/>
        <w:rPr>
          <w:rStyle w:val="ReportTemplate"/>
        </w:rPr>
      </w:pPr>
      <w:r w:rsidRPr="000A6010">
        <w:rPr>
          <w:rStyle w:val="ReportTemplate"/>
        </w:rPr>
        <w:t>Most of the law governing weddings dates from the Marriage Act 1949, which</w:t>
      </w:r>
      <w:r w:rsidRPr="00E70DA8">
        <w:rPr>
          <w:rStyle w:val="ReportTemplate"/>
        </w:rPr>
        <w:t xml:space="preserve"> consolidated a number of earlier acts, dating from the 18th and 19th centuries. The Marriage Act 1949 introduced approved premises (venues where civil ceremonies can take place that are not the register office) however, the Law Commission state</w:t>
      </w:r>
      <w:r w:rsidR="008D060D">
        <w:rPr>
          <w:rStyle w:val="ReportTemplate"/>
        </w:rPr>
        <w:t>s</w:t>
      </w:r>
      <w:r w:rsidRPr="00E70DA8">
        <w:rPr>
          <w:rStyle w:val="ReportTemplate"/>
        </w:rPr>
        <w:t xml:space="preserve"> that the fundamental structure of weddings law remains largely unchanged from 1836. </w:t>
      </w:r>
    </w:p>
    <w:p w14:paraId="7EAD2818" w14:textId="77777777" w:rsidR="00E70DA8" w:rsidRDefault="00E70DA8" w:rsidP="00E70DA8">
      <w:pPr>
        <w:pStyle w:val="ListParagraph"/>
        <w:numPr>
          <w:ilvl w:val="0"/>
          <w:numId w:val="0"/>
        </w:numPr>
        <w:ind w:left="360"/>
        <w:rPr>
          <w:rStyle w:val="ReportTemplate"/>
        </w:rPr>
      </w:pPr>
    </w:p>
    <w:p w14:paraId="4539E883" w14:textId="3B4E9FEB" w:rsidR="00E70DA8" w:rsidRDefault="004D74FF" w:rsidP="004D74FF">
      <w:pPr>
        <w:pStyle w:val="ListParagraph"/>
        <w:rPr>
          <w:rStyle w:val="ReportTemplate"/>
        </w:rPr>
      </w:pPr>
      <w:r>
        <w:rPr>
          <w:rStyle w:val="ReportTemplate"/>
        </w:rPr>
        <w:t>The law governing weddings is complex, and there are specific rules that apply depending on what type of ceremony the couple are having. The choice currently is between a civil (council registration service) or religious ceremony (Anglican, Jewish, Quaker, other religious groups). If having an Anglican wedding, authority to marry can be gained from the church, all other couples must give notice at a register office</w:t>
      </w:r>
      <w:r w:rsidR="00BE1F7F">
        <w:rPr>
          <w:rStyle w:val="ReportTemplate"/>
        </w:rPr>
        <w:t>. After the couple having given notice, the notice is publicised for 28 days (</w:t>
      </w:r>
      <w:r w:rsidR="00EE4A92">
        <w:rPr>
          <w:rStyle w:val="ReportTemplate"/>
        </w:rPr>
        <w:t>displayed in register offices</w:t>
      </w:r>
      <w:r w:rsidR="00BE1F7F">
        <w:rPr>
          <w:rStyle w:val="ReportTemplate"/>
        </w:rPr>
        <w:t>) to ensure that any objections can be noted and investigated</w:t>
      </w:r>
      <w:r>
        <w:rPr>
          <w:rStyle w:val="ReportTemplate"/>
        </w:rPr>
        <w:t xml:space="preserve">. Weddings take place either at a place or </w:t>
      </w:r>
      <w:r w:rsidR="00E70DA8">
        <w:rPr>
          <w:rStyle w:val="ReportTemplate"/>
        </w:rPr>
        <w:t>worship</w:t>
      </w:r>
      <w:r>
        <w:rPr>
          <w:rStyle w:val="ReportTemplate"/>
        </w:rPr>
        <w:t xml:space="preserve"> or a licensed secular venue </w:t>
      </w:r>
      <w:r w:rsidR="00C5394B">
        <w:rPr>
          <w:rStyle w:val="ReportTemplate"/>
        </w:rPr>
        <w:t>(couples cannot marry outside)</w:t>
      </w:r>
      <w:r>
        <w:rPr>
          <w:rStyle w:val="ReportTemplate"/>
        </w:rPr>
        <w:t xml:space="preserve">. </w:t>
      </w:r>
    </w:p>
    <w:p w14:paraId="4DA5180A" w14:textId="77777777" w:rsidR="00E70DA8" w:rsidRDefault="00E70DA8" w:rsidP="00E43A5A">
      <w:pPr>
        <w:pStyle w:val="ListParagraph"/>
        <w:numPr>
          <w:ilvl w:val="0"/>
          <w:numId w:val="0"/>
        </w:numPr>
        <w:ind w:left="360"/>
        <w:rPr>
          <w:rStyle w:val="ReportTemplate"/>
        </w:rPr>
      </w:pPr>
    </w:p>
    <w:p w14:paraId="1E76B037" w14:textId="77777777" w:rsidR="003E36C9" w:rsidRDefault="00E70DA8" w:rsidP="00E43A5A">
      <w:pPr>
        <w:pStyle w:val="ListParagraph"/>
        <w:rPr>
          <w:rStyle w:val="ReportTemplate"/>
        </w:rPr>
      </w:pPr>
      <w:r>
        <w:rPr>
          <w:rStyle w:val="ReportTemplate"/>
        </w:rPr>
        <w:t>Currently approximately 77 per cent of weddings are civil ceremonies</w:t>
      </w:r>
      <w:r w:rsidR="00A1405C">
        <w:rPr>
          <w:rStyle w:val="ReportTemplate"/>
        </w:rPr>
        <w:t xml:space="preserve"> conducted by registrars. These can take place at an approved premises or within council register offices.</w:t>
      </w:r>
      <w:r w:rsidR="00E43A5A">
        <w:rPr>
          <w:rStyle w:val="ReportTemplate"/>
        </w:rPr>
        <w:t xml:space="preserve"> </w:t>
      </w:r>
      <w:r w:rsidR="00A1405C">
        <w:rPr>
          <w:rStyle w:val="ReportTemplate"/>
        </w:rPr>
        <w:t xml:space="preserve"> Approved premises need to undergo a licensing process in order to hold weddings</w:t>
      </w:r>
      <w:r w:rsidR="00BE1F7F">
        <w:rPr>
          <w:rStyle w:val="ReportTemplate"/>
        </w:rPr>
        <w:t>. To be approved for weddings, the premises must be “a permanent immoveable structure comprising at least a room, or any boat or vessel which is permanently moored”</w:t>
      </w:r>
      <w:r w:rsidR="00A1405C">
        <w:rPr>
          <w:rStyle w:val="ReportTemplate"/>
        </w:rPr>
        <w:t xml:space="preserve">. </w:t>
      </w:r>
      <w:r w:rsidR="00BE1F7F" w:rsidRPr="000A6010">
        <w:rPr>
          <w:rStyle w:val="ReportTemplate"/>
        </w:rPr>
        <w:t>The premises must also be “seemly and dignified”</w:t>
      </w:r>
      <w:r w:rsidR="00E43A5A" w:rsidRPr="000A6010">
        <w:rPr>
          <w:rStyle w:val="ReportTemplate"/>
        </w:rPr>
        <w:t xml:space="preserve"> and</w:t>
      </w:r>
      <w:r w:rsidR="00BE1F7F" w:rsidRPr="000A6010">
        <w:rPr>
          <w:rStyle w:val="ReportTemplate"/>
        </w:rPr>
        <w:t xml:space="preserve"> have fire</w:t>
      </w:r>
      <w:r w:rsidR="003E36C9" w:rsidRPr="000A6010">
        <w:rPr>
          <w:rStyle w:val="ReportTemplate"/>
        </w:rPr>
        <w:t xml:space="preserve"> precautions</w:t>
      </w:r>
      <w:r w:rsidR="00BE1F7F" w:rsidRPr="000A6010">
        <w:rPr>
          <w:rStyle w:val="ReportTemplate"/>
        </w:rPr>
        <w:t xml:space="preserve"> and health and safety provisions</w:t>
      </w:r>
      <w:r w:rsidR="003E36C9" w:rsidRPr="000A6010">
        <w:rPr>
          <w:rStyle w:val="ReportTemplate"/>
        </w:rPr>
        <w:t>. Local authorities must also hold a public consultation on the application</w:t>
      </w:r>
      <w:r w:rsidR="00BE1F7F" w:rsidRPr="000A6010">
        <w:rPr>
          <w:rStyle w:val="ReportTemplate"/>
        </w:rPr>
        <w:t>.</w:t>
      </w:r>
      <w:r w:rsidR="00BE1F7F">
        <w:rPr>
          <w:rStyle w:val="ReportTemplate"/>
        </w:rPr>
        <w:t xml:space="preserve"> </w:t>
      </w:r>
    </w:p>
    <w:p w14:paraId="4A52EAAC" w14:textId="77777777" w:rsidR="003E36C9" w:rsidRDefault="003E36C9" w:rsidP="003E36C9">
      <w:pPr>
        <w:pStyle w:val="ListParagraph"/>
        <w:numPr>
          <w:ilvl w:val="0"/>
          <w:numId w:val="0"/>
        </w:numPr>
        <w:ind w:left="360"/>
        <w:rPr>
          <w:rStyle w:val="ReportTemplate"/>
        </w:rPr>
      </w:pPr>
    </w:p>
    <w:p w14:paraId="764A2B73" w14:textId="3621FD51" w:rsidR="00EE4A92" w:rsidRDefault="00E43A5A" w:rsidP="00EE4A92">
      <w:pPr>
        <w:pStyle w:val="ListParagraph"/>
        <w:rPr>
          <w:rStyle w:val="ReportTemplate"/>
        </w:rPr>
      </w:pPr>
      <w:r>
        <w:rPr>
          <w:rStyle w:val="ReportTemplate"/>
        </w:rPr>
        <w:t xml:space="preserve">Applications for approved premises are made to councils, and, often, a fee is charged which is set </w:t>
      </w:r>
      <w:r w:rsidR="008D060D">
        <w:rPr>
          <w:rStyle w:val="ReportTemplate"/>
        </w:rPr>
        <w:t>locally</w:t>
      </w:r>
      <w:r>
        <w:rPr>
          <w:rStyle w:val="ReportTemplate"/>
        </w:rPr>
        <w:t xml:space="preserve">. </w:t>
      </w:r>
      <w:r w:rsidR="00BE1F7F">
        <w:rPr>
          <w:rStyle w:val="ReportTemplate"/>
        </w:rPr>
        <w:t>Some rooms within register offices are classified as approved premises for larger weddings, rather than the register office.</w:t>
      </w:r>
      <w:r>
        <w:rPr>
          <w:rStyle w:val="ReportTemplate"/>
        </w:rPr>
        <w:t xml:space="preserve"> Rooms available for weddings within the register office will depend on the policy of the local authority</w:t>
      </w:r>
      <w:r w:rsidR="000A6010">
        <w:rPr>
          <w:rStyle w:val="ReportTemplate"/>
        </w:rPr>
        <w:t>, however they need to offer a “low-cost” statutory wedding option</w:t>
      </w:r>
      <w:r w:rsidR="00EE4A92">
        <w:rPr>
          <w:rStyle w:val="ReportTemplate"/>
        </w:rPr>
        <w:t xml:space="preserve">. There is a statutory fee set by regulation of £46 for this service, </w:t>
      </w:r>
      <w:r w:rsidR="008D060D">
        <w:rPr>
          <w:rStyle w:val="ReportTemplate"/>
        </w:rPr>
        <w:t xml:space="preserve">but </w:t>
      </w:r>
      <w:r w:rsidR="00EE4A92">
        <w:rPr>
          <w:rStyle w:val="ReportTemplate"/>
        </w:rPr>
        <w:t>concerns have been raised that this does not cover the cost of providing the service</w:t>
      </w:r>
      <w:r>
        <w:rPr>
          <w:rStyle w:val="ReportTemplate"/>
        </w:rPr>
        <w:t xml:space="preserve">. </w:t>
      </w:r>
    </w:p>
    <w:p w14:paraId="1671CCF9" w14:textId="77777777" w:rsidR="00EE4A92" w:rsidRPr="00EE4A92" w:rsidRDefault="00EE4A92" w:rsidP="00EE4A92">
      <w:pPr>
        <w:pStyle w:val="ListParagraph"/>
        <w:numPr>
          <w:ilvl w:val="0"/>
          <w:numId w:val="0"/>
        </w:numPr>
        <w:ind w:left="360"/>
        <w:rPr>
          <w:rStyle w:val="ReportTemplate"/>
          <w:highlight w:val="yellow"/>
        </w:rPr>
      </w:pPr>
    </w:p>
    <w:p w14:paraId="6F64E25D" w14:textId="142908C8" w:rsidR="00E43A5A" w:rsidRDefault="003E36C9" w:rsidP="00EE4A92">
      <w:pPr>
        <w:pStyle w:val="ListParagraph"/>
        <w:rPr>
          <w:rStyle w:val="ReportTemplate"/>
        </w:rPr>
      </w:pPr>
      <w:r w:rsidRPr="00EE4A92">
        <w:rPr>
          <w:rStyle w:val="ReportTemplate"/>
        </w:rPr>
        <w:lastRenderedPageBreak/>
        <w:t>Approval</w:t>
      </w:r>
      <w:r>
        <w:rPr>
          <w:rStyle w:val="ReportTemplate"/>
        </w:rPr>
        <w:t xml:space="preserve"> for a premises </w:t>
      </w:r>
      <w:r w:rsidR="00EE4A92">
        <w:rPr>
          <w:rStyle w:val="ReportTemplate"/>
        </w:rPr>
        <w:t xml:space="preserve">to be a wedding venue </w:t>
      </w:r>
      <w:r>
        <w:rPr>
          <w:rStyle w:val="ReportTemplate"/>
        </w:rPr>
        <w:t>maybe denied if the venue do</w:t>
      </w:r>
      <w:r w:rsidR="008D060D">
        <w:rPr>
          <w:rStyle w:val="ReportTemplate"/>
        </w:rPr>
        <w:t>es</w:t>
      </w:r>
      <w:r>
        <w:rPr>
          <w:rStyle w:val="ReportTemplate"/>
        </w:rPr>
        <w:t xml:space="preserve"> not met the requirements </w:t>
      </w:r>
      <w:r w:rsidR="000A6010">
        <w:rPr>
          <w:rStyle w:val="ReportTemplate"/>
        </w:rPr>
        <w:t>set out above</w:t>
      </w:r>
      <w:r w:rsidR="008D060D">
        <w:rPr>
          <w:rStyle w:val="ReportTemplate"/>
        </w:rPr>
        <w:t>,</w:t>
      </w:r>
      <w:r w:rsidR="000A6010">
        <w:rPr>
          <w:rStyle w:val="ReportTemplate"/>
        </w:rPr>
        <w:t xml:space="preserve"> </w:t>
      </w:r>
      <w:r>
        <w:rPr>
          <w:rStyle w:val="ReportTemplate"/>
        </w:rPr>
        <w:t>or the registrars will be unlikely to be available</w:t>
      </w:r>
      <w:r w:rsidR="000A6010">
        <w:rPr>
          <w:rStyle w:val="ReportTemplate"/>
        </w:rPr>
        <w:t xml:space="preserve"> to attend</w:t>
      </w:r>
      <w:r>
        <w:rPr>
          <w:rStyle w:val="ReportTemplate"/>
        </w:rPr>
        <w:t xml:space="preserve"> given the number of approved premises </w:t>
      </w:r>
      <w:r w:rsidR="000A6010">
        <w:rPr>
          <w:rStyle w:val="ReportTemplate"/>
        </w:rPr>
        <w:t xml:space="preserve">already </w:t>
      </w:r>
      <w:r>
        <w:rPr>
          <w:rStyle w:val="ReportTemplate"/>
        </w:rPr>
        <w:t>within the area</w:t>
      </w:r>
      <w:r w:rsidR="000A6010">
        <w:rPr>
          <w:rStyle w:val="ReportTemplate"/>
        </w:rPr>
        <w:t>.</w:t>
      </w:r>
      <w:r w:rsidR="00BE1F7F">
        <w:rPr>
          <w:rStyle w:val="ReportTemplate"/>
        </w:rPr>
        <w:t xml:space="preserve"> </w:t>
      </w:r>
    </w:p>
    <w:p w14:paraId="7F5D4512" w14:textId="77777777" w:rsidR="00E43A5A" w:rsidRDefault="00E43A5A" w:rsidP="00E43A5A">
      <w:pPr>
        <w:pStyle w:val="ListParagraph"/>
        <w:numPr>
          <w:ilvl w:val="0"/>
          <w:numId w:val="0"/>
        </w:numPr>
        <w:ind w:left="360"/>
        <w:rPr>
          <w:rStyle w:val="ReportTemplate"/>
        </w:rPr>
      </w:pPr>
    </w:p>
    <w:p w14:paraId="5D5FF163" w14:textId="0542A645" w:rsidR="00E70DA8" w:rsidRDefault="004D74FF" w:rsidP="00253A08">
      <w:pPr>
        <w:pStyle w:val="ListParagraph"/>
        <w:rPr>
          <w:rStyle w:val="ReportTemplate"/>
        </w:rPr>
      </w:pPr>
      <w:r>
        <w:rPr>
          <w:rStyle w:val="ReportTemplate"/>
        </w:rPr>
        <w:t>Civil ceremonies</w:t>
      </w:r>
      <w:r w:rsidR="00E70DA8">
        <w:rPr>
          <w:rStyle w:val="ReportTemplate"/>
        </w:rPr>
        <w:t xml:space="preserve"> require</w:t>
      </w:r>
      <w:r w:rsidR="00E43A5A">
        <w:rPr>
          <w:rStyle w:val="ReportTemplate"/>
        </w:rPr>
        <w:t xml:space="preserve"> t</w:t>
      </w:r>
      <w:r w:rsidR="00E70DA8">
        <w:rPr>
          <w:rStyle w:val="ReportTemplate"/>
        </w:rPr>
        <w:t xml:space="preserve">wo registration staff </w:t>
      </w:r>
      <w:r w:rsidR="00E43A5A">
        <w:rPr>
          <w:rStyle w:val="ReportTemplate"/>
        </w:rPr>
        <w:t>to attend (</w:t>
      </w:r>
      <w:r w:rsidR="00E70DA8">
        <w:rPr>
          <w:rStyle w:val="ReportTemplate"/>
        </w:rPr>
        <w:t>a superin</w:t>
      </w:r>
      <w:r w:rsidR="00BE1F7F">
        <w:rPr>
          <w:rStyle w:val="ReportTemplate"/>
        </w:rPr>
        <w:t>ten</w:t>
      </w:r>
      <w:r w:rsidR="00E70DA8">
        <w:rPr>
          <w:rStyle w:val="ReportTemplate"/>
        </w:rPr>
        <w:t>dent registrar and a registrar from the registration district</w:t>
      </w:r>
      <w:r w:rsidR="00E43A5A">
        <w:rPr>
          <w:rStyle w:val="ReportTemplate"/>
        </w:rPr>
        <w:t>) as well as t</w:t>
      </w:r>
      <w:r w:rsidR="00E70DA8">
        <w:rPr>
          <w:rStyle w:val="ReportTemplate"/>
        </w:rPr>
        <w:t>wo witnesses</w:t>
      </w:r>
      <w:r w:rsidR="00E43A5A">
        <w:rPr>
          <w:rStyle w:val="ReportTemplate"/>
        </w:rPr>
        <w:t xml:space="preserve">. </w:t>
      </w:r>
      <w:r w:rsidR="00EE4A92">
        <w:rPr>
          <w:rStyle w:val="ReportTemplate"/>
        </w:rPr>
        <w:t>Aside from the statutory fee of £46 mentioned above, and a nationally set fee for attending some church weddings of £</w:t>
      </w:r>
      <w:r w:rsidR="00BF09CA">
        <w:rPr>
          <w:rStyle w:val="ReportTemplate"/>
        </w:rPr>
        <w:t>84</w:t>
      </w:r>
      <w:r w:rsidR="008D060D">
        <w:rPr>
          <w:rStyle w:val="ReportTemplate"/>
        </w:rPr>
        <w:t>,</w:t>
      </w:r>
      <w:r w:rsidR="00EE4A92">
        <w:rPr>
          <w:rStyle w:val="ReportTemplate"/>
        </w:rPr>
        <w:t xml:space="preserve"> t</w:t>
      </w:r>
      <w:r w:rsidR="00E43A5A">
        <w:rPr>
          <w:rStyle w:val="ReportTemplate"/>
        </w:rPr>
        <w:t xml:space="preserve">he fees for the attendance of the registrars </w:t>
      </w:r>
      <w:r w:rsidR="00EE4A92">
        <w:rPr>
          <w:rStyle w:val="ReportTemplate"/>
        </w:rPr>
        <w:t xml:space="preserve">at an approved premises </w:t>
      </w:r>
      <w:r w:rsidR="00E43A5A">
        <w:rPr>
          <w:rStyle w:val="ReportTemplate"/>
        </w:rPr>
        <w:t xml:space="preserve">are determined by the local authority. Following the ceremony the registrar present is responsible for registering the wedding as soon as it takes place. </w:t>
      </w:r>
    </w:p>
    <w:sdt>
      <w:sdtPr>
        <w:rPr>
          <w:rStyle w:val="Style6"/>
        </w:rPr>
        <w:alias w:val="Issues"/>
        <w:tag w:val="Issues"/>
        <w:id w:val="-1684430981"/>
        <w:placeholder>
          <w:docPart w:val="9689A73EFC2D438E88A19C51C4964FBF"/>
        </w:placeholder>
      </w:sdtPr>
      <w:sdtEndPr>
        <w:rPr>
          <w:rStyle w:val="Style6"/>
        </w:rPr>
      </w:sdtEndPr>
      <w:sdtContent>
        <w:p w14:paraId="319420CF" w14:textId="60170C5D" w:rsidR="009B6F95" w:rsidRPr="00C803F3" w:rsidRDefault="00F06076" w:rsidP="000F69FB">
          <w:pPr>
            <w:rPr>
              <w:rStyle w:val="ReportTemplate"/>
            </w:rPr>
          </w:pPr>
          <w:r>
            <w:rPr>
              <w:rStyle w:val="Style6"/>
            </w:rPr>
            <w:t>Key changes in the proposals</w:t>
          </w:r>
        </w:p>
      </w:sdtContent>
    </w:sdt>
    <w:p w14:paraId="3B3EFE1B" w14:textId="1854ACA7" w:rsidR="00A1405C" w:rsidRPr="00F86721" w:rsidRDefault="00652C5D" w:rsidP="000A6010">
      <w:pPr>
        <w:pStyle w:val="ListParagraph"/>
        <w:rPr>
          <w:rStyle w:val="ReportTemplate"/>
        </w:rPr>
      </w:pPr>
      <w:r>
        <w:rPr>
          <w:rStyle w:val="ReportTemplate"/>
        </w:rPr>
        <w:t>The Law Commission are proposing a wide number of changes to the law that surrounds weddings, including those performed by local authority registrars. Councils have a key interest in the proposals</w:t>
      </w:r>
      <w:r w:rsidR="00A1405C">
        <w:rPr>
          <w:rStyle w:val="ReportTemplate"/>
        </w:rPr>
        <w:t xml:space="preserve">. </w:t>
      </w:r>
      <w:r>
        <w:rPr>
          <w:rStyle w:val="ReportTemplate"/>
        </w:rPr>
        <w:t xml:space="preserve">The </w:t>
      </w:r>
      <w:r w:rsidR="00F86721">
        <w:rPr>
          <w:rStyle w:val="ReportTemplate"/>
        </w:rPr>
        <w:t xml:space="preserve">proposed </w:t>
      </w:r>
      <w:r>
        <w:rPr>
          <w:rStyle w:val="ReportTemplate"/>
        </w:rPr>
        <w:t xml:space="preserve">key changes </w:t>
      </w:r>
      <w:r w:rsidR="00F86721">
        <w:rPr>
          <w:rStyle w:val="ReportTemplate"/>
        </w:rPr>
        <w:t xml:space="preserve">to the current law that impact </w:t>
      </w:r>
      <w:r w:rsidR="00253A08">
        <w:rPr>
          <w:rStyle w:val="ReportTemplate"/>
        </w:rPr>
        <w:t xml:space="preserve">most </w:t>
      </w:r>
      <w:r w:rsidR="00F86721">
        <w:rPr>
          <w:rStyle w:val="ReportTemplate"/>
        </w:rPr>
        <w:t xml:space="preserve">on councils </w:t>
      </w:r>
      <w:r w:rsidR="00A1405C">
        <w:rPr>
          <w:rStyle w:val="ReportTemplate"/>
        </w:rPr>
        <w:t>are set out below.</w:t>
      </w:r>
    </w:p>
    <w:p w14:paraId="7B96E2F7" w14:textId="77777777" w:rsidR="00A1405C" w:rsidRPr="00A1405C" w:rsidRDefault="00A1405C" w:rsidP="00F86721">
      <w:pPr>
        <w:ind w:left="360" w:hanging="360"/>
        <w:rPr>
          <w:rStyle w:val="ReportTemplate"/>
        </w:rPr>
      </w:pPr>
      <w:r w:rsidRPr="00F86721">
        <w:rPr>
          <w:rStyle w:val="ReportTemplate"/>
          <w:u w:val="single"/>
        </w:rPr>
        <w:t>Preliminaries to weddings</w:t>
      </w:r>
    </w:p>
    <w:p w14:paraId="630FFFD4" w14:textId="0C660F1D" w:rsidR="00E43A5A" w:rsidRDefault="00F62325" w:rsidP="00E43A5A">
      <w:pPr>
        <w:pStyle w:val="ListParagraph"/>
        <w:rPr>
          <w:rStyle w:val="ReportTemplate"/>
        </w:rPr>
      </w:pPr>
      <w:r>
        <w:rPr>
          <w:rStyle w:val="ReportTemplate"/>
        </w:rPr>
        <w:t xml:space="preserve">The proposals set out that the same preliminaries </w:t>
      </w:r>
      <w:r w:rsidR="00E43A5A">
        <w:rPr>
          <w:rStyle w:val="ReportTemplate"/>
        </w:rPr>
        <w:t>could be required for all</w:t>
      </w:r>
      <w:r>
        <w:rPr>
          <w:rStyle w:val="ReportTemplate"/>
        </w:rPr>
        <w:t xml:space="preserve"> weddings, including religious weddings, or the current system of </w:t>
      </w:r>
      <w:r w:rsidR="00253A08">
        <w:rPr>
          <w:rStyle w:val="ReportTemplate"/>
        </w:rPr>
        <w:t xml:space="preserve">two different </w:t>
      </w:r>
      <w:r>
        <w:rPr>
          <w:rStyle w:val="ReportTemplate"/>
        </w:rPr>
        <w:t xml:space="preserve">preliminaries could be retained. At the moment the preliminaries are different depending on whether you are having an Anglican wedding, or civil or other religious types of wedding. </w:t>
      </w:r>
      <w:r w:rsidR="00E43A5A">
        <w:rPr>
          <w:rStyle w:val="ReportTemplate"/>
        </w:rPr>
        <w:t>To give notice there would be a n</w:t>
      </w:r>
      <w:r>
        <w:rPr>
          <w:rStyle w:val="ReportTemplate"/>
        </w:rPr>
        <w:t>ationally prescribed fee for civil preliminaries</w:t>
      </w:r>
      <w:r w:rsidR="00E43A5A">
        <w:rPr>
          <w:rStyle w:val="ReportTemplate"/>
        </w:rPr>
        <w:t xml:space="preserve"> and a </w:t>
      </w:r>
      <w:proofErr w:type="spellStart"/>
      <w:r w:rsidR="00E43A5A">
        <w:rPr>
          <w:rStyle w:val="ReportTemplate"/>
        </w:rPr>
        <w:t>two step</w:t>
      </w:r>
      <w:proofErr w:type="spellEnd"/>
      <w:r w:rsidR="00E43A5A">
        <w:rPr>
          <w:rStyle w:val="ReportTemplate"/>
        </w:rPr>
        <w:t xml:space="preserve"> approach</w:t>
      </w:r>
      <w:r w:rsidR="008D060D">
        <w:rPr>
          <w:rStyle w:val="ReportTemplate"/>
        </w:rPr>
        <w:t>;</w:t>
      </w:r>
      <w:r w:rsidR="00E43A5A">
        <w:rPr>
          <w:rStyle w:val="ReportTemplate"/>
        </w:rPr>
        <w:t xml:space="preserve"> firstly an initial giving of notice, which could be done remotely, and then an in-person meeting. Once the initial notice has been given</w:t>
      </w:r>
      <w:r w:rsidR="000A6010">
        <w:rPr>
          <w:rStyle w:val="ReportTemplate"/>
        </w:rPr>
        <w:t>,</w:t>
      </w:r>
      <w:r w:rsidR="00E43A5A">
        <w:rPr>
          <w:rStyle w:val="ReportTemplate"/>
        </w:rPr>
        <w:t xml:space="preserve"> that would be publicised on a national online database</w:t>
      </w:r>
      <w:r w:rsidR="000A6010">
        <w:rPr>
          <w:rStyle w:val="ReportTemplate"/>
        </w:rPr>
        <w:t xml:space="preserve"> and start the 28 day notice period</w:t>
      </w:r>
      <w:r w:rsidR="00E43A5A">
        <w:rPr>
          <w:rStyle w:val="ReportTemplate"/>
        </w:rPr>
        <w:t>.</w:t>
      </w:r>
    </w:p>
    <w:p w14:paraId="36311435" w14:textId="77777777" w:rsidR="00E43A5A" w:rsidRDefault="00E43A5A" w:rsidP="00E43A5A">
      <w:pPr>
        <w:pStyle w:val="ListParagraph"/>
        <w:numPr>
          <w:ilvl w:val="0"/>
          <w:numId w:val="0"/>
        </w:numPr>
        <w:ind w:left="360"/>
        <w:rPr>
          <w:rStyle w:val="ReportTemplate"/>
        </w:rPr>
      </w:pPr>
    </w:p>
    <w:p w14:paraId="07F24435" w14:textId="0F9B0A14" w:rsidR="00E43A5A" w:rsidRDefault="00E43A5A" w:rsidP="00A1405C">
      <w:pPr>
        <w:pStyle w:val="ListParagraph"/>
        <w:rPr>
          <w:rStyle w:val="ReportTemplate"/>
        </w:rPr>
      </w:pPr>
      <w:r>
        <w:rPr>
          <w:rStyle w:val="ReportTemplate"/>
        </w:rPr>
        <w:t xml:space="preserve">The second stage would be to hold an in-person meeting, this would enable the registrar to make sure that there were no impediments to the marriage and offer support </w:t>
      </w:r>
      <w:r w:rsidR="00EE4A92">
        <w:rPr>
          <w:rStyle w:val="ReportTemplate"/>
        </w:rPr>
        <w:t>i</w:t>
      </w:r>
      <w:r>
        <w:rPr>
          <w:rStyle w:val="ReportTemplate"/>
        </w:rPr>
        <w:t xml:space="preserve">f there were concerns. </w:t>
      </w:r>
    </w:p>
    <w:p w14:paraId="3971FB65" w14:textId="77777777" w:rsidR="00E43A5A" w:rsidRDefault="00E43A5A" w:rsidP="00E43A5A">
      <w:pPr>
        <w:pStyle w:val="ListParagraph"/>
        <w:numPr>
          <w:ilvl w:val="0"/>
          <w:numId w:val="0"/>
        </w:numPr>
        <w:ind w:left="360"/>
        <w:rPr>
          <w:rStyle w:val="ReportTemplate"/>
        </w:rPr>
      </w:pPr>
    </w:p>
    <w:p w14:paraId="6F0178D4" w14:textId="425E8155" w:rsidR="00E43A5A" w:rsidRDefault="00E43A5A" w:rsidP="00A1405C">
      <w:pPr>
        <w:pStyle w:val="ListParagraph"/>
        <w:rPr>
          <w:rStyle w:val="ReportTemplate"/>
        </w:rPr>
      </w:pPr>
      <w:r>
        <w:rPr>
          <w:rStyle w:val="ReportTemplate"/>
        </w:rPr>
        <w:t>Provided there were no concerns a schedule would be issued, authorising the wedding to take place</w:t>
      </w:r>
      <w:r w:rsidR="008D060D">
        <w:rPr>
          <w:rStyle w:val="ReportTemplate"/>
        </w:rPr>
        <w:t>,</w:t>
      </w:r>
      <w:r>
        <w:rPr>
          <w:rStyle w:val="ReportTemplate"/>
        </w:rPr>
        <w:t xml:space="preserve"> which would be valid for 12 months. </w:t>
      </w:r>
      <w:r w:rsidR="00253A08">
        <w:rPr>
          <w:rStyle w:val="ReportTemplate"/>
        </w:rPr>
        <w:t xml:space="preserve">The schedule would then need to be returned to the register office following the wedding. </w:t>
      </w:r>
    </w:p>
    <w:p w14:paraId="0318B7A6" w14:textId="19B603EC" w:rsidR="00A1405C" w:rsidRPr="00A1405C" w:rsidRDefault="00A1405C" w:rsidP="00253A08">
      <w:pPr>
        <w:ind w:left="0" w:firstLine="0"/>
        <w:rPr>
          <w:rStyle w:val="ReportTemplate"/>
        </w:rPr>
      </w:pPr>
      <w:r w:rsidRPr="00253A08">
        <w:rPr>
          <w:rStyle w:val="ReportTemplate"/>
          <w:u w:val="single"/>
        </w:rPr>
        <w:t>Officiants</w:t>
      </w:r>
    </w:p>
    <w:p w14:paraId="0EC6CB9B" w14:textId="77777777" w:rsidR="00A1405C" w:rsidRDefault="00762E03" w:rsidP="00A1405C">
      <w:pPr>
        <w:pStyle w:val="ListParagraph"/>
        <w:rPr>
          <w:rStyle w:val="ReportTemplate"/>
        </w:rPr>
      </w:pPr>
      <w:r>
        <w:rPr>
          <w:rStyle w:val="ReportTemplate"/>
        </w:rPr>
        <w:t>The provisional scheme is based on the regulation of the officiant rather than the current law which is generally based around the building in which the wedding takes place. All weddings would be required to take place in the presence of one authorised officiant (currently civil ceremonies require two registrars to attend). The officiant would have a duty to ensure that</w:t>
      </w:r>
      <w:r w:rsidR="00A1405C">
        <w:rPr>
          <w:rStyle w:val="ReportTemplate"/>
        </w:rPr>
        <w:t>:</w:t>
      </w:r>
    </w:p>
    <w:p w14:paraId="092BB517" w14:textId="6FEDDA35" w:rsidR="00A1405C" w:rsidRDefault="00762E03" w:rsidP="00FF250F">
      <w:pPr>
        <w:pStyle w:val="ListParagraph"/>
        <w:numPr>
          <w:ilvl w:val="1"/>
          <w:numId w:val="1"/>
        </w:numPr>
        <w:ind w:left="993" w:hanging="83"/>
        <w:rPr>
          <w:rStyle w:val="ReportTemplate"/>
        </w:rPr>
      </w:pPr>
      <w:r>
        <w:rPr>
          <w:rStyle w:val="ReportTemplate"/>
        </w:rPr>
        <w:t>The parties freely expressed consent to marry each other</w:t>
      </w:r>
    </w:p>
    <w:p w14:paraId="65BA1F5A" w14:textId="03277193" w:rsidR="00A1405C" w:rsidRDefault="00762E03" w:rsidP="00FF250F">
      <w:pPr>
        <w:pStyle w:val="ListParagraph"/>
        <w:numPr>
          <w:ilvl w:val="1"/>
          <w:numId w:val="1"/>
        </w:numPr>
        <w:ind w:left="993" w:hanging="83"/>
        <w:rPr>
          <w:rStyle w:val="ReportTemplate"/>
        </w:rPr>
      </w:pPr>
      <w:r>
        <w:rPr>
          <w:rStyle w:val="ReportTemplate"/>
        </w:rPr>
        <w:lastRenderedPageBreak/>
        <w:t>The other requirements of the ceremony were met (</w:t>
      </w:r>
      <w:proofErr w:type="spellStart"/>
      <w:r>
        <w:rPr>
          <w:rStyle w:val="ReportTemplate"/>
        </w:rPr>
        <w:t>eg</w:t>
      </w:r>
      <w:proofErr w:type="spellEnd"/>
      <w:r>
        <w:rPr>
          <w:rStyle w:val="ReportTemplate"/>
        </w:rPr>
        <w:t xml:space="preserve"> the requirement for </w:t>
      </w:r>
      <w:r w:rsidR="00FF250F">
        <w:rPr>
          <w:rStyle w:val="ReportTemplate"/>
        </w:rPr>
        <w:tab/>
        <w:t xml:space="preserve"> </w:t>
      </w:r>
      <w:r>
        <w:rPr>
          <w:rStyle w:val="ReportTemplate"/>
        </w:rPr>
        <w:t>two witnesses)</w:t>
      </w:r>
    </w:p>
    <w:p w14:paraId="1B34C543" w14:textId="77777777" w:rsidR="00A1405C" w:rsidRDefault="00762E03" w:rsidP="00FF250F">
      <w:pPr>
        <w:pStyle w:val="ListParagraph"/>
        <w:numPr>
          <w:ilvl w:val="1"/>
          <w:numId w:val="1"/>
        </w:numPr>
        <w:ind w:left="993" w:hanging="83"/>
        <w:rPr>
          <w:rStyle w:val="ReportTemplate"/>
        </w:rPr>
      </w:pPr>
      <w:r>
        <w:rPr>
          <w:rStyle w:val="ReportTemplate"/>
        </w:rPr>
        <w:t>The marriage schedule was signed</w:t>
      </w:r>
    </w:p>
    <w:p w14:paraId="5D2534EE" w14:textId="2DA01D6C" w:rsidR="00762E03" w:rsidRDefault="00253A08" w:rsidP="00FF250F">
      <w:pPr>
        <w:pStyle w:val="ListParagraph"/>
        <w:numPr>
          <w:ilvl w:val="1"/>
          <w:numId w:val="1"/>
        </w:numPr>
        <w:ind w:left="993" w:hanging="83"/>
        <w:rPr>
          <w:rStyle w:val="ReportTemplate"/>
        </w:rPr>
      </w:pPr>
      <w:r>
        <w:rPr>
          <w:rStyle w:val="ReportTemplate"/>
        </w:rPr>
        <w:t>T</w:t>
      </w:r>
      <w:r w:rsidR="00762E03">
        <w:rPr>
          <w:rStyle w:val="ReportTemplate"/>
        </w:rPr>
        <w:t>he dignity of marriage</w:t>
      </w:r>
      <w:r>
        <w:rPr>
          <w:rStyle w:val="ReportTemplate"/>
        </w:rPr>
        <w:t xml:space="preserve"> was upheld</w:t>
      </w:r>
    </w:p>
    <w:p w14:paraId="66F561DD" w14:textId="296B2FA6" w:rsidR="00A1405C" w:rsidRDefault="00253A08" w:rsidP="00FF250F">
      <w:pPr>
        <w:pStyle w:val="ListParagraph"/>
        <w:numPr>
          <w:ilvl w:val="1"/>
          <w:numId w:val="1"/>
        </w:numPr>
        <w:ind w:left="993" w:hanging="83"/>
        <w:rPr>
          <w:rStyle w:val="ReportTemplate"/>
        </w:rPr>
      </w:pPr>
      <w:r>
        <w:rPr>
          <w:rStyle w:val="ReportTemplate"/>
        </w:rPr>
        <w:t>T</w:t>
      </w:r>
      <w:r w:rsidR="00A1405C">
        <w:rPr>
          <w:rStyle w:val="ReportTemplate"/>
        </w:rPr>
        <w:t>he venue was safe and dignified</w:t>
      </w:r>
      <w:r w:rsidR="009732DE">
        <w:rPr>
          <w:rStyle w:val="ReportTemplate"/>
        </w:rPr>
        <w:t>.</w:t>
      </w:r>
    </w:p>
    <w:p w14:paraId="2BCDF84F" w14:textId="77777777" w:rsidR="00A1405C" w:rsidRDefault="00A1405C" w:rsidP="00A1405C">
      <w:pPr>
        <w:pStyle w:val="ListParagraph"/>
        <w:numPr>
          <w:ilvl w:val="0"/>
          <w:numId w:val="0"/>
        </w:numPr>
        <w:ind w:left="360"/>
        <w:rPr>
          <w:rStyle w:val="ReportTemplate"/>
        </w:rPr>
      </w:pPr>
    </w:p>
    <w:p w14:paraId="5CD29AC1" w14:textId="729580E9" w:rsidR="00A1405C" w:rsidRDefault="00762E03" w:rsidP="00A1405C">
      <w:pPr>
        <w:pStyle w:val="ListParagraph"/>
        <w:rPr>
          <w:rStyle w:val="ReportTemplate"/>
        </w:rPr>
      </w:pPr>
      <w:r>
        <w:rPr>
          <w:rStyle w:val="ReportTemplate"/>
        </w:rPr>
        <w:t>Officiants could be</w:t>
      </w:r>
      <w:r w:rsidR="00A1405C">
        <w:rPr>
          <w:rStyle w:val="ReportTemplate"/>
        </w:rPr>
        <w:t>;</w:t>
      </w:r>
      <w:r>
        <w:rPr>
          <w:rStyle w:val="ReportTemplate"/>
        </w:rPr>
        <w:t xml:space="preserve"> registration officers, Anglican clergy, nominated officiants</w:t>
      </w:r>
      <w:r w:rsidR="00A1405C">
        <w:rPr>
          <w:rStyle w:val="ReportTemplate"/>
        </w:rPr>
        <w:t xml:space="preserve"> </w:t>
      </w:r>
      <w:r w:rsidR="00E43A5A">
        <w:rPr>
          <w:rStyle w:val="ReportTemplate"/>
        </w:rPr>
        <w:t>(</w:t>
      </w:r>
      <w:proofErr w:type="spellStart"/>
      <w:r w:rsidR="00E43A5A">
        <w:rPr>
          <w:rStyle w:val="ReportTemplate"/>
        </w:rPr>
        <w:t>eg</w:t>
      </w:r>
      <w:proofErr w:type="spellEnd"/>
      <w:r w:rsidR="00E43A5A">
        <w:rPr>
          <w:rStyle w:val="ReportTemplate"/>
        </w:rPr>
        <w:t xml:space="preserve"> from religious organisations or if the government determines, non-religious belief organisations)</w:t>
      </w:r>
      <w:r>
        <w:rPr>
          <w:rStyle w:val="ReportTemplate"/>
        </w:rPr>
        <w:t>, independent officiants (if authorised by Government</w:t>
      </w:r>
      <w:r w:rsidR="00E43A5A">
        <w:rPr>
          <w:rStyle w:val="ReportTemplate"/>
        </w:rPr>
        <w:t>)</w:t>
      </w:r>
      <w:r>
        <w:rPr>
          <w:rStyle w:val="ReportTemplate"/>
        </w:rPr>
        <w:t xml:space="preserve">, and maritime officiants. </w:t>
      </w:r>
    </w:p>
    <w:p w14:paraId="6C7F7230" w14:textId="77777777" w:rsidR="00253A08" w:rsidRDefault="00253A08" w:rsidP="00253A08">
      <w:pPr>
        <w:pStyle w:val="ListParagraph"/>
        <w:numPr>
          <w:ilvl w:val="0"/>
          <w:numId w:val="0"/>
        </w:numPr>
        <w:ind w:left="360"/>
        <w:rPr>
          <w:rStyle w:val="ReportTemplate"/>
        </w:rPr>
      </w:pPr>
    </w:p>
    <w:p w14:paraId="1CD4B86D" w14:textId="06528554" w:rsidR="002431F1" w:rsidRDefault="002431F1" w:rsidP="00A1405C">
      <w:pPr>
        <w:pStyle w:val="ListParagraph"/>
        <w:rPr>
          <w:rStyle w:val="ReportTemplate"/>
        </w:rPr>
      </w:pPr>
      <w:r>
        <w:rPr>
          <w:rStyle w:val="ReportTemplate"/>
        </w:rPr>
        <w:t>Independent officiants would be regulated by the General Register Office</w:t>
      </w:r>
      <w:r w:rsidR="00931A12">
        <w:rPr>
          <w:rStyle w:val="ReportTemplate"/>
        </w:rPr>
        <w:t xml:space="preserve"> (GRO)</w:t>
      </w:r>
      <w:r>
        <w:rPr>
          <w:rStyle w:val="ReportTemplate"/>
        </w:rPr>
        <w:t>, which would provide a list of officiants and would provide training. There would not be requirement for insurance.</w:t>
      </w:r>
      <w:r w:rsidR="00931A12">
        <w:rPr>
          <w:rStyle w:val="ReportTemplate"/>
        </w:rPr>
        <w:t xml:space="preserve"> The GRO could also de-authorise an independent officiant who no longer meets the standard of being</w:t>
      </w:r>
      <w:r w:rsidR="00253A08">
        <w:rPr>
          <w:rStyle w:val="ReportTemplate"/>
        </w:rPr>
        <w:t xml:space="preserve"> a</w:t>
      </w:r>
      <w:r w:rsidR="00931A12">
        <w:rPr>
          <w:rStyle w:val="ReportTemplate"/>
        </w:rPr>
        <w:t xml:space="preserve"> fit and proper </w:t>
      </w:r>
      <w:r w:rsidR="00253A08">
        <w:rPr>
          <w:rStyle w:val="ReportTemplate"/>
        </w:rPr>
        <w:t xml:space="preserve">person </w:t>
      </w:r>
      <w:r w:rsidR="00931A12">
        <w:rPr>
          <w:rStyle w:val="ReportTemplate"/>
        </w:rPr>
        <w:t>to undertake weddings.</w:t>
      </w:r>
    </w:p>
    <w:p w14:paraId="15611BB0" w14:textId="77777777" w:rsidR="00E43A5A" w:rsidRDefault="00E43A5A" w:rsidP="00E43A5A">
      <w:pPr>
        <w:pStyle w:val="ListParagraph"/>
        <w:numPr>
          <w:ilvl w:val="0"/>
          <w:numId w:val="0"/>
        </w:numPr>
        <w:ind w:left="360"/>
        <w:rPr>
          <w:rStyle w:val="ReportTemplate"/>
        </w:rPr>
      </w:pPr>
    </w:p>
    <w:p w14:paraId="4F0409F4" w14:textId="770C243E" w:rsidR="0075278A" w:rsidRDefault="00F62325" w:rsidP="00253A08">
      <w:pPr>
        <w:pStyle w:val="ListParagraph"/>
        <w:rPr>
          <w:rStyle w:val="ReportTemplate"/>
        </w:rPr>
      </w:pPr>
      <w:r>
        <w:rPr>
          <w:rStyle w:val="ReportTemplate"/>
        </w:rPr>
        <w:t>The</w:t>
      </w:r>
      <w:r w:rsidR="009732DE">
        <w:rPr>
          <w:rStyle w:val="ReportTemplate"/>
        </w:rPr>
        <w:t xml:space="preserve"> Law Commission</w:t>
      </w:r>
      <w:r>
        <w:rPr>
          <w:rStyle w:val="ReportTemplate"/>
        </w:rPr>
        <w:t xml:space="preserve"> </w:t>
      </w:r>
      <w:r w:rsidR="009732DE">
        <w:rPr>
          <w:rStyle w:val="ReportTemplate"/>
        </w:rPr>
        <w:t>propose</w:t>
      </w:r>
      <w:r>
        <w:rPr>
          <w:rStyle w:val="ReportTemplate"/>
        </w:rPr>
        <w:t xml:space="preserve"> that the fee for a registration officer to officiate at a civil wedding would be prescribed nationally, for those outside of a register office there would be an additional fee cha</w:t>
      </w:r>
      <w:r w:rsidR="009732DE">
        <w:rPr>
          <w:rStyle w:val="ReportTemplate"/>
        </w:rPr>
        <w:t>rged</w:t>
      </w:r>
      <w:r>
        <w:rPr>
          <w:rStyle w:val="ReportTemplate"/>
        </w:rPr>
        <w:t xml:space="preserve"> at a prescribed hourly rate. Other officiants would determine their own fee for conducting weddings, however they would not be able to act in a conflict of interest (</w:t>
      </w:r>
      <w:proofErr w:type="spellStart"/>
      <w:r>
        <w:rPr>
          <w:rStyle w:val="ReportTemplate"/>
        </w:rPr>
        <w:t>eg</w:t>
      </w:r>
      <w:proofErr w:type="spellEnd"/>
      <w:r>
        <w:rPr>
          <w:rStyle w:val="ReportTemplate"/>
        </w:rPr>
        <w:t xml:space="preserve"> stipulate a wedding venue in exchange for their services).</w:t>
      </w:r>
    </w:p>
    <w:p w14:paraId="1B9A2931" w14:textId="71354305" w:rsidR="00A1405C" w:rsidRPr="00A1405C" w:rsidRDefault="00A1405C" w:rsidP="00A1405C">
      <w:pPr>
        <w:rPr>
          <w:rStyle w:val="ReportTemplate"/>
          <w:u w:val="single"/>
        </w:rPr>
      </w:pPr>
      <w:r w:rsidRPr="00A1405C">
        <w:rPr>
          <w:rStyle w:val="ReportTemplate"/>
          <w:u w:val="single"/>
        </w:rPr>
        <w:t>Venues</w:t>
      </w:r>
    </w:p>
    <w:p w14:paraId="486DC9AE" w14:textId="2A40D0B6" w:rsidR="003E36C9" w:rsidRDefault="0075278A" w:rsidP="00A1405C">
      <w:pPr>
        <w:pStyle w:val="ListParagraph"/>
        <w:rPr>
          <w:rStyle w:val="ReportTemplate"/>
        </w:rPr>
      </w:pPr>
      <w:r>
        <w:rPr>
          <w:rStyle w:val="ReportTemplate"/>
        </w:rPr>
        <w:t>T</w:t>
      </w:r>
      <w:r w:rsidR="00A1405C">
        <w:rPr>
          <w:rStyle w:val="ReportTemplate"/>
        </w:rPr>
        <w:t xml:space="preserve">he proposals are intended to </w:t>
      </w:r>
      <w:r>
        <w:rPr>
          <w:rStyle w:val="ReportTemplate"/>
        </w:rPr>
        <w:t>enable weddings to take place at a greater variety of venues than currently</w:t>
      </w:r>
      <w:r w:rsidR="00F86721">
        <w:rPr>
          <w:rStyle w:val="ReportTemplate"/>
        </w:rPr>
        <w:t>. The</w:t>
      </w:r>
      <w:r w:rsidR="000A6010">
        <w:rPr>
          <w:rStyle w:val="ReportTemplate"/>
        </w:rPr>
        <w:t xml:space="preserve"> Law Commission</w:t>
      </w:r>
      <w:r w:rsidR="00F86721">
        <w:rPr>
          <w:rStyle w:val="ReportTemplate"/>
        </w:rPr>
        <w:t xml:space="preserve"> identify that the regulation of venues through the approved premises process can impose costs on the couple that are not proportionate</w:t>
      </w:r>
      <w:r w:rsidR="003E36C9">
        <w:rPr>
          <w:rStyle w:val="ReportTemplate"/>
        </w:rPr>
        <w:t xml:space="preserve"> as venues will pass the cost of licensing onto them. They also </w:t>
      </w:r>
      <w:r w:rsidR="000A6010">
        <w:rPr>
          <w:rStyle w:val="ReportTemplate"/>
        </w:rPr>
        <w:t>assert</w:t>
      </w:r>
      <w:r w:rsidR="003E36C9">
        <w:rPr>
          <w:rStyle w:val="ReportTemplate"/>
        </w:rPr>
        <w:t xml:space="preserve"> that th</w:t>
      </w:r>
      <w:r w:rsidR="00253A08">
        <w:rPr>
          <w:rStyle w:val="ReportTemplate"/>
        </w:rPr>
        <w:t>ese costs</w:t>
      </w:r>
      <w:r w:rsidR="003E36C9">
        <w:rPr>
          <w:rStyle w:val="ReportTemplate"/>
        </w:rPr>
        <w:t xml:space="preserve"> prohibi</w:t>
      </w:r>
      <w:r w:rsidR="00253A08">
        <w:rPr>
          <w:rStyle w:val="ReportTemplate"/>
        </w:rPr>
        <w:t>t</w:t>
      </w:r>
      <w:r w:rsidR="003E36C9">
        <w:rPr>
          <w:rStyle w:val="ReportTemplate"/>
        </w:rPr>
        <w:t xml:space="preserve"> smaller venues from applying</w:t>
      </w:r>
      <w:r w:rsidR="00F86721">
        <w:rPr>
          <w:rStyle w:val="ReportTemplate"/>
        </w:rPr>
        <w:t xml:space="preserve">. The current limitations on what can be an approved premises, with the need for a permanent immovable structure and the inability to get married outside are </w:t>
      </w:r>
      <w:r w:rsidR="000A6010">
        <w:rPr>
          <w:rStyle w:val="ReportTemplate"/>
        </w:rPr>
        <w:t>highlighted</w:t>
      </w:r>
      <w:r w:rsidR="00F86721">
        <w:rPr>
          <w:rStyle w:val="ReportTemplate"/>
        </w:rPr>
        <w:t xml:space="preserve"> </w:t>
      </w:r>
      <w:r w:rsidR="00253A08">
        <w:rPr>
          <w:rStyle w:val="ReportTemplate"/>
        </w:rPr>
        <w:t>as</w:t>
      </w:r>
      <w:r w:rsidR="000A6010">
        <w:rPr>
          <w:rStyle w:val="ReportTemplate"/>
        </w:rPr>
        <w:t xml:space="preserve"> key</w:t>
      </w:r>
      <w:r w:rsidR="00253A08">
        <w:rPr>
          <w:rStyle w:val="ReportTemplate"/>
        </w:rPr>
        <w:t xml:space="preserve"> issues</w:t>
      </w:r>
      <w:r w:rsidR="003E36C9">
        <w:rPr>
          <w:rStyle w:val="ReportTemplate"/>
        </w:rPr>
        <w:t xml:space="preserve">. </w:t>
      </w:r>
    </w:p>
    <w:p w14:paraId="5537AC14" w14:textId="77777777" w:rsidR="003E36C9" w:rsidRDefault="003E36C9" w:rsidP="003E36C9">
      <w:pPr>
        <w:pStyle w:val="ListParagraph"/>
        <w:numPr>
          <w:ilvl w:val="0"/>
          <w:numId w:val="0"/>
        </w:numPr>
        <w:ind w:left="360"/>
        <w:rPr>
          <w:rStyle w:val="ReportTemplate"/>
        </w:rPr>
      </w:pPr>
    </w:p>
    <w:p w14:paraId="3870B7C6" w14:textId="54EB9D6A" w:rsidR="00A1405C" w:rsidRDefault="003E36C9" w:rsidP="00A1405C">
      <w:pPr>
        <w:pStyle w:val="ListParagraph"/>
        <w:rPr>
          <w:rStyle w:val="ReportTemplate"/>
        </w:rPr>
      </w:pPr>
      <w:r>
        <w:rPr>
          <w:rStyle w:val="ReportTemplate"/>
        </w:rPr>
        <w:t>The</w:t>
      </w:r>
      <w:r w:rsidR="009732DE">
        <w:rPr>
          <w:rStyle w:val="ReportTemplate"/>
        </w:rPr>
        <w:t xml:space="preserve"> Law Commission</w:t>
      </w:r>
      <w:r w:rsidR="00253A08">
        <w:rPr>
          <w:rStyle w:val="ReportTemplate"/>
        </w:rPr>
        <w:t xml:space="preserve"> examined a range of options</w:t>
      </w:r>
      <w:r w:rsidR="009732DE">
        <w:rPr>
          <w:rStyle w:val="ReportTemplate"/>
        </w:rPr>
        <w:t>,</w:t>
      </w:r>
      <w:r w:rsidR="00253A08">
        <w:rPr>
          <w:rStyle w:val="ReportTemplate"/>
        </w:rPr>
        <w:t xml:space="preserve"> however they</w:t>
      </w:r>
      <w:r>
        <w:rPr>
          <w:rStyle w:val="ReportTemplate"/>
        </w:rPr>
        <w:t xml:space="preserve"> do not believe that there should be a pre-approval system in place run by local authorities, as that would not answer their key concerns around unnecessary regulation and cost. Their preferred system is for the couple and the officiant to agree the location with a requirement to consider dignity and safety. </w:t>
      </w:r>
      <w:r w:rsidR="00243247">
        <w:rPr>
          <w:rStyle w:val="ReportTemplate"/>
        </w:rPr>
        <w:t>They would expect that the General Register Office would provide guidance to officiants to help them assess against this criteria</w:t>
      </w:r>
      <w:r w:rsidR="00253A08">
        <w:rPr>
          <w:rStyle w:val="ReportTemplate"/>
        </w:rPr>
        <w:t>.</w:t>
      </w:r>
    </w:p>
    <w:p w14:paraId="6AEE3CDF" w14:textId="77777777" w:rsidR="00253A08" w:rsidRDefault="00253A08" w:rsidP="000A6010">
      <w:pPr>
        <w:pStyle w:val="ListParagraph"/>
        <w:numPr>
          <w:ilvl w:val="0"/>
          <w:numId w:val="0"/>
        </w:numPr>
        <w:ind w:left="360"/>
        <w:rPr>
          <w:rStyle w:val="ReportTemplate"/>
        </w:rPr>
      </w:pPr>
    </w:p>
    <w:p w14:paraId="0524AC2F" w14:textId="605EB52C" w:rsidR="00253A08" w:rsidRDefault="00F92BEE" w:rsidP="00A1405C">
      <w:pPr>
        <w:pStyle w:val="ListParagraph"/>
        <w:rPr>
          <w:rStyle w:val="ReportTemplate"/>
        </w:rPr>
      </w:pPr>
      <w:r>
        <w:rPr>
          <w:rStyle w:val="ReportTemplate"/>
        </w:rPr>
        <w:t>The consultation outlines a potential p</w:t>
      </w:r>
      <w:r w:rsidR="00253A08">
        <w:rPr>
          <w:rStyle w:val="ReportTemplate"/>
        </w:rPr>
        <w:t>re-approval process</w:t>
      </w:r>
      <w:r>
        <w:rPr>
          <w:rStyle w:val="ReportTemplate"/>
        </w:rPr>
        <w:t xml:space="preserve"> for wedding venues where ceremonies are held regularly, saying that approval for those venues for every wedding would be inefficient. </w:t>
      </w:r>
      <w:r w:rsidR="00253A08">
        <w:rPr>
          <w:rStyle w:val="ReportTemplate"/>
        </w:rPr>
        <w:t xml:space="preserve"> </w:t>
      </w:r>
      <w:r>
        <w:rPr>
          <w:rStyle w:val="ReportTemplate"/>
        </w:rPr>
        <w:t>The</w:t>
      </w:r>
      <w:r w:rsidR="00EE4A92">
        <w:rPr>
          <w:rStyle w:val="ReportTemplate"/>
        </w:rPr>
        <w:t xml:space="preserve"> Law Commission</w:t>
      </w:r>
      <w:r>
        <w:rPr>
          <w:rStyle w:val="ReportTemplate"/>
        </w:rPr>
        <w:t xml:space="preserve"> propose that local authorities (or potentially </w:t>
      </w:r>
      <w:r>
        <w:rPr>
          <w:rStyle w:val="ReportTemplate"/>
        </w:rPr>
        <w:lastRenderedPageBreak/>
        <w:t xml:space="preserve">the GRO) maintain lists of locations assessed as suitable for weddings. If a pre-approval process for venues is put in place the fee to undertaking any assessment could be set by the council or Government body responsible for it on a cost recovery basis.  </w:t>
      </w:r>
    </w:p>
    <w:p w14:paraId="4ADCA7C2" w14:textId="424C8780" w:rsidR="00A1405C" w:rsidRPr="00A1405C" w:rsidRDefault="00A1405C" w:rsidP="00A1405C">
      <w:pPr>
        <w:ind w:left="0" w:firstLine="0"/>
        <w:rPr>
          <w:rStyle w:val="ReportTemplate"/>
          <w:u w:val="single"/>
        </w:rPr>
      </w:pPr>
      <w:r w:rsidRPr="00A1405C">
        <w:rPr>
          <w:rStyle w:val="ReportTemplate"/>
          <w:u w:val="single"/>
        </w:rPr>
        <w:t>Fees</w:t>
      </w:r>
    </w:p>
    <w:p w14:paraId="122AB1A0" w14:textId="27509B7D" w:rsidR="00253A08" w:rsidRDefault="00F86721" w:rsidP="00253A08">
      <w:pPr>
        <w:pStyle w:val="ListParagraph"/>
        <w:rPr>
          <w:rStyle w:val="ReportTemplate"/>
        </w:rPr>
      </w:pPr>
      <w:r>
        <w:rPr>
          <w:rStyle w:val="ReportTemplate"/>
        </w:rPr>
        <w:t>The</w:t>
      </w:r>
      <w:r w:rsidR="00253A08">
        <w:rPr>
          <w:rStyle w:val="ReportTemplate"/>
        </w:rPr>
        <w:t>re are a range of fees currently prescribed nationally including:</w:t>
      </w:r>
    </w:p>
    <w:p w14:paraId="180DECB0" w14:textId="77777777" w:rsidR="00253A08" w:rsidRDefault="00253A08" w:rsidP="00FF250F">
      <w:pPr>
        <w:pStyle w:val="ListParagraph"/>
        <w:numPr>
          <w:ilvl w:val="1"/>
          <w:numId w:val="1"/>
        </w:numPr>
        <w:ind w:left="1276" w:hanging="567"/>
      </w:pPr>
      <w:r>
        <w:t xml:space="preserve">the fees for civil preliminaries; </w:t>
      </w:r>
    </w:p>
    <w:p w14:paraId="032E287A" w14:textId="77777777" w:rsidR="00253A08" w:rsidRDefault="00253A08" w:rsidP="00FF250F">
      <w:pPr>
        <w:pStyle w:val="ListParagraph"/>
        <w:numPr>
          <w:ilvl w:val="1"/>
          <w:numId w:val="1"/>
        </w:numPr>
        <w:ind w:left="1276" w:hanging="567"/>
      </w:pPr>
      <w:r>
        <w:t xml:space="preserve">the fee for the attendance of the registrar at a wedding in the register office; </w:t>
      </w:r>
    </w:p>
    <w:p w14:paraId="79CFF6A4" w14:textId="679DF80F" w:rsidR="00253A08" w:rsidRDefault="00253A08" w:rsidP="00FF250F">
      <w:pPr>
        <w:pStyle w:val="ListParagraph"/>
        <w:numPr>
          <w:ilvl w:val="1"/>
          <w:numId w:val="1"/>
        </w:numPr>
        <w:ind w:left="1276" w:hanging="567"/>
      </w:pPr>
      <w:r>
        <w:t xml:space="preserve">the fees for the certification of places of worship and their registration for marriage; </w:t>
      </w:r>
    </w:p>
    <w:p w14:paraId="4366AD5F" w14:textId="5515E47C" w:rsidR="00253A08" w:rsidRDefault="00253A08" w:rsidP="00FF250F">
      <w:pPr>
        <w:pStyle w:val="ListParagraph"/>
        <w:numPr>
          <w:ilvl w:val="1"/>
          <w:numId w:val="1"/>
        </w:numPr>
        <w:ind w:left="1276" w:hanging="567"/>
      </w:pPr>
      <w:r>
        <w:t xml:space="preserve">the fee for the attendance of the registrar at weddings at registered buildings; </w:t>
      </w:r>
    </w:p>
    <w:p w14:paraId="481AF918" w14:textId="52D1350B" w:rsidR="00253A08" w:rsidRDefault="00253A08" w:rsidP="00FF250F">
      <w:pPr>
        <w:pStyle w:val="ListParagraph"/>
        <w:numPr>
          <w:ilvl w:val="1"/>
          <w:numId w:val="1"/>
        </w:numPr>
        <w:ind w:left="1276" w:hanging="567"/>
        <w:rPr>
          <w:rStyle w:val="ReportTemplate"/>
        </w:rPr>
      </w:pPr>
      <w:r>
        <w:t>the fees for a marriage certificate and for searches and copies of entries in the register.</w:t>
      </w:r>
    </w:p>
    <w:p w14:paraId="7B4B59A6" w14:textId="77777777" w:rsidR="009732DE" w:rsidRDefault="009732DE" w:rsidP="009732DE">
      <w:pPr>
        <w:pStyle w:val="ListParagraph"/>
        <w:numPr>
          <w:ilvl w:val="0"/>
          <w:numId w:val="0"/>
        </w:numPr>
        <w:ind w:left="360"/>
        <w:rPr>
          <w:rStyle w:val="ReportTemplate"/>
        </w:rPr>
      </w:pPr>
    </w:p>
    <w:p w14:paraId="5A8C7BC9" w14:textId="6E02C4F8" w:rsidR="00253A08" w:rsidRDefault="00253A08" w:rsidP="00253A08">
      <w:pPr>
        <w:pStyle w:val="ListParagraph"/>
        <w:rPr>
          <w:rStyle w:val="ReportTemplate"/>
        </w:rPr>
      </w:pPr>
      <w:r>
        <w:rPr>
          <w:rStyle w:val="ReportTemplate"/>
        </w:rPr>
        <w:t>At a local level fees are set by local authorities on a cost recovery basis for:</w:t>
      </w:r>
    </w:p>
    <w:p w14:paraId="48B07F4E" w14:textId="0DD804D8" w:rsidR="00253A08" w:rsidRDefault="00253A08" w:rsidP="00FF250F">
      <w:pPr>
        <w:pStyle w:val="ListParagraph"/>
        <w:numPr>
          <w:ilvl w:val="1"/>
          <w:numId w:val="1"/>
        </w:numPr>
        <w:ind w:left="1276" w:hanging="508"/>
        <w:rPr>
          <w:rStyle w:val="ReportTemplate"/>
        </w:rPr>
      </w:pPr>
      <w:r>
        <w:rPr>
          <w:rStyle w:val="ReportTemplate"/>
        </w:rPr>
        <w:t>Applications for approved premises</w:t>
      </w:r>
    </w:p>
    <w:p w14:paraId="333E7E27" w14:textId="025CB48F" w:rsidR="00253A08" w:rsidRDefault="00253A08" w:rsidP="00FF250F">
      <w:pPr>
        <w:pStyle w:val="ListParagraph"/>
        <w:numPr>
          <w:ilvl w:val="1"/>
          <w:numId w:val="1"/>
        </w:numPr>
        <w:ind w:left="1276" w:hanging="508"/>
        <w:rPr>
          <w:rStyle w:val="ReportTemplate"/>
        </w:rPr>
      </w:pPr>
      <w:r>
        <w:rPr>
          <w:rStyle w:val="ReportTemplate"/>
        </w:rPr>
        <w:t>Renewal of approvals</w:t>
      </w:r>
    </w:p>
    <w:p w14:paraId="3987849A" w14:textId="42BD25FB" w:rsidR="00253A08" w:rsidRDefault="00253A08" w:rsidP="00FF250F">
      <w:pPr>
        <w:pStyle w:val="ListParagraph"/>
        <w:numPr>
          <w:ilvl w:val="1"/>
          <w:numId w:val="1"/>
        </w:numPr>
        <w:ind w:left="1276" w:hanging="508"/>
        <w:rPr>
          <w:rStyle w:val="ReportTemplate"/>
        </w:rPr>
      </w:pPr>
      <w:r>
        <w:rPr>
          <w:rStyle w:val="ReportTemplate"/>
        </w:rPr>
        <w:t xml:space="preserve">Reviews of an application outcome </w:t>
      </w:r>
    </w:p>
    <w:p w14:paraId="6D66F79B" w14:textId="5E69AEAE" w:rsidR="00253A08" w:rsidRDefault="00253A08" w:rsidP="00FF250F">
      <w:pPr>
        <w:pStyle w:val="ListParagraph"/>
        <w:numPr>
          <w:ilvl w:val="1"/>
          <w:numId w:val="1"/>
        </w:numPr>
        <w:ind w:left="1276" w:hanging="508"/>
        <w:rPr>
          <w:rStyle w:val="ReportTemplate"/>
        </w:rPr>
      </w:pPr>
      <w:r>
        <w:rPr>
          <w:rStyle w:val="ReportTemplate"/>
        </w:rPr>
        <w:t>The attendance of the superintendent registrar and registrar a at a wedding held in approved premises</w:t>
      </w:r>
    </w:p>
    <w:p w14:paraId="5BFC62F3" w14:textId="77777777" w:rsidR="00EF0F6B" w:rsidRDefault="00EF0F6B" w:rsidP="00EF0F6B">
      <w:pPr>
        <w:pStyle w:val="ListParagraph"/>
        <w:numPr>
          <w:ilvl w:val="0"/>
          <w:numId w:val="0"/>
        </w:numPr>
        <w:ind w:left="360"/>
        <w:rPr>
          <w:rStyle w:val="ReportTemplate"/>
        </w:rPr>
      </w:pPr>
    </w:p>
    <w:p w14:paraId="45465677" w14:textId="3A2C28FC" w:rsidR="00253A08" w:rsidRDefault="00EF0F6B" w:rsidP="00E70DA8">
      <w:pPr>
        <w:pStyle w:val="ListParagraph"/>
        <w:rPr>
          <w:rStyle w:val="ReportTemplate"/>
        </w:rPr>
      </w:pPr>
      <w:r>
        <w:rPr>
          <w:rStyle w:val="ReportTemplate"/>
        </w:rPr>
        <w:t>T</w:t>
      </w:r>
      <w:r w:rsidR="00253A08">
        <w:rPr>
          <w:rStyle w:val="ReportTemplate"/>
        </w:rPr>
        <w:t xml:space="preserve">he Law Commission propose </w:t>
      </w:r>
      <w:r w:rsidR="000A6010">
        <w:rPr>
          <w:rStyle w:val="ReportTemplate"/>
        </w:rPr>
        <w:t>r</w:t>
      </w:r>
      <w:r w:rsidR="00253A08">
        <w:rPr>
          <w:rStyle w:val="ReportTemplate"/>
        </w:rPr>
        <w:t xml:space="preserve">egistration officers should be able to charge a fee for any time spent by registration officers ensuring that locations are safe and dignified, </w:t>
      </w:r>
      <w:r w:rsidR="009732DE">
        <w:rPr>
          <w:rStyle w:val="ReportTemplate"/>
        </w:rPr>
        <w:t xml:space="preserve">with </w:t>
      </w:r>
      <w:r w:rsidR="00253A08">
        <w:rPr>
          <w:rStyle w:val="ReportTemplate"/>
        </w:rPr>
        <w:t xml:space="preserve">this fee determined by councils on a cost recovery basis. If a pre-approval process for venues is put in place </w:t>
      </w:r>
      <w:r w:rsidR="00F92BEE">
        <w:rPr>
          <w:rStyle w:val="ReportTemplate"/>
        </w:rPr>
        <w:t>the fee</w:t>
      </w:r>
      <w:r w:rsidR="00253A08">
        <w:rPr>
          <w:rStyle w:val="ReportTemplate"/>
        </w:rPr>
        <w:t xml:space="preserve"> could be set by </w:t>
      </w:r>
      <w:r w:rsidR="00F92BEE">
        <w:rPr>
          <w:rStyle w:val="ReportTemplate"/>
        </w:rPr>
        <w:t>local authorities</w:t>
      </w:r>
      <w:r w:rsidR="00253A08">
        <w:rPr>
          <w:rStyle w:val="ReportTemplate"/>
        </w:rPr>
        <w:t xml:space="preserve"> or Government body responsible for it on a cost recovery basis</w:t>
      </w:r>
      <w:r>
        <w:rPr>
          <w:rStyle w:val="ReportTemplate"/>
        </w:rPr>
        <w:t xml:space="preserve">. They set out that for weddings outside of the register office they support the use of the same fee as for weddings in the register office, plus an additional fee set at an hourly rate to reflect the registrars travel to and from the venue. Councils could still offer additional discretionary services, such as two registrars attending rather than one. </w:t>
      </w:r>
    </w:p>
    <w:p w14:paraId="06E4E3D6" w14:textId="64D52021" w:rsidR="00EF0F6B" w:rsidRDefault="00EF0F6B" w:rsidP="00EF0F6B">
      <w:pPr>
        <w:pStyle w:val="ListParagraph"/>
        <w:numPr>
          <w:ilvl w:val="0"/>
          <w:numId w:val="0"/>
        </w:numPr>
        <w:ind w:left="360"/>
        <w:rPr>
          <w:rStyle w:val="ReportTemplate"/>
        </w:rPr>
      </w:pPr>
    </w:p>
    <w:p w14:paraId="56905A57" w14:textId="739AF20D" w:rsidR="00253A08" w:rsidRDefault="00EF0F6B" w:rsidP="00E70DA8">
      <w:pPr>
        <w:pStyle w:val="ListParagraph"/>
        <w:rPr>
          <w:rStyle w:val="ReportTemplate"/>
        </w:rPr>
      </w:pPr>
      <w:r>
        <w:rPr>
          <w:rStyle w:val="ReportTemplate"/>
        </w:rPr>
        <w:t>Their proposals would eliminate costs for two registrars to attend a wedding and the costs for approval from the council to host weddings.</w:t>
      </w:r>
    </w:p>
    <w:p w14:paraId="7FD07A9A" w14:textId="77777777" w:rsidR="00253A08" w:rsidRPr="00253A08" w:rsidRDefault="00253A08" w:rsidP="00253A08">
      <w:pPr>
        <w:ind w:left="0" w:firstLine="0"/>
        <w:rPr>
          <w:rStyle w:val="ReportTemplate"/>
          <w:b/>
          <w:bCs/>
        </w:rPr>
      </w:pPr>
      <w:r w:rsidRPr="00253A08">
        <w:rPr>
          <w:rStyle w:val="ReportTemplate"/>
          <w:b/>
          <w:bCs/>
        </w:rPr>
        <w:t>Impact on councils</w:t>
      </w:r>
    </w:p>
    <w:p w14:paraId="2493951E" w14:textId="2F5E789C" w:rsidR="00E70DA8" w:rsidRDefault="00E70DA8" w:rsidP="00E70DA8">
      <w:pPr>
        <w:pStyle w:val="ListParagraph"/>
        <w:rPr>
          <w:rStyle w:val="ReportTemplate"/>
        </w:rPr>
      </w:pPr>
      <w:r>
        <w:rPr>
          <w:rStyle w:val="ReportTemplate"/>
        </w:rPr>
        <w:t xml:space="preserve">It is clear that the current proposals set out within the Law Commission’s review would have a significant impact on council registration services. </w:t>
      </w:r>
      <w:r w:rsidR="00F06076">
        <w:rPr>
          <w:rStyle w:val="ReportTemplate"/>
        </w:rPr>
        <w:t>There are a number of concerns amongst councils regarding the changes set out in the review</w:t>
      </w:r>
      <w:r w:rsidR="0075278A">
        <w:rPr>
          <w:rStyle w:val="ReportTemplate"/>
        </w:rPr>
        <w:t>. These are outlined in further detail below</w:t>
      </w:r>
      <w:r w:rsidR="004369D8">
        <w:rPr>
          <w:rStyle w:val="ReportTemplate"/>
        </w:rPr>
        <w:t>.</w:t>
      </w:r>
    </w:p>
    <w:p w14:paraId="5A4A418C" w14:textId="61CDC7DD" w:rsidR="004369D8" w:rsidRPr="004369D8" w:rsidRDefault="004369D8" w:rsidP="004369D8">
      <w:pPr>
        <w:ind w:left="0" w:firstLine="0"/>
        <w:rPr>
          <w:rStyle w:val="ReportTemplate"/>
          <w:u w:val="single"/>
        </w:rPr>
      </w:pPr>
      <w:r w:rsidRPr="004369D8">
        <w:rPr>
          <w:rStyle w:val="ReportTemplate"/>
          <w:u w:val="single"/>
        </w:rPr>
        <w:t>Civil preliminaries</w:t>
      </w:r>
    </w:p>
    <w:p w14:paraId="6875630D" w14:textId="5E3BA7B3" w:rsidR="004369D8" w:rsidRDefault="004369D8" w:rsidP="004369D8">
      <w:pPr>
        <w:pStyle w:val="ListParagraph"/>
        <w:rPr>
          <w:rStyle w:val="ReportTemplate"/>
        </w:rPr>
      </w:pPr>
      <w:r>
        <w:rPr>
          <w:rStyle w:val="ReportTemplate"/>
        </w:rPr>
        <w:lastRenderedPageBreak/>
        <w:t>The consultation asks if there should be universal civil preliminaries o</w:t>
      </w:r>
      <w:r w:rsidR="002431F1">
        <w:rPr>
          <w:rStyle w:val="ReportTemplate"/>
        </w:rPr>
        <w:t>r</w:t>
      </w:r>
      <w:r>
        <w:rPr>
          <w:rStyle w:val="ReportTemplate"/>
        </w:rPr>
        <w:t xml:space="preserve"> if the Anglican preliminaries should continue to be recognised alongside civil preliminaries. If the move to universal civil preliminaries was taken forward this would have a significant impact on councils</w:t>
      </w:r>
      <w:r w:rsidR="002431F1">
        <w:rPr>
          <w:rStyle w:val="ReportTemplate"/>
        </w:rPr>
        <w:t xml:space="preserve"> who would undertake them</w:t>
      </w:r>
      <w:r>
        <w:rPr>
          <w:rStyle w:val="ReportTemplate"/>
        </w:rPr>
        <w:t>.</w:t>
      </w:r>
      <w:r w:rsidR="002431F1">
        <w:rPr>
          <w:rStyle w:val="ReportTemplate"/>
        </w:rPr>
        <w:t xml:space="preserve"> </w:t>
      </w:r>
    </w:p>
    <w:p w14:paraId="6EB285F3" w14:textId="4053CBB8" w:rsidR="004369D8" w:rsidRPr="004369D8" w:rsidRDefault="004369D8" w:rsidP="000A6010">
      <w:pPr>
        <w:ind w:left="0" w:firstLine="0"/>
        <w:rPr>
          <w:rStyle w:val="ReportTemplate"/>
        </w:rPr>
      </w:pPr>
      <w:r w:rsidRPr="000A6010">
        <w:rPr>
          <w:rStyle w:val="ReportTemplate"/>
          <w:u w:val="single"/>
        </w:rPr>
        <w:t>Officiants</w:t>
      </w:r>
    </w:p>
    <w:p w14:paraId="2F82C873" w14:textId="18F2A4A6" w:rsidR="00F86721" w:rsidRDefault="004369D8" w:rsidP="000A6010">
      <w:pPr>
        <w:pStyle w:val="ListParagraph"/>
        <w:rPr>
          <w:rStyle w:val="ReportTemplate"/>
        </w:rPr>
      </w:pPr>
      <w:r>
        <w:rPr>
          <w:rStyle w:val="ReportTemplate"/>
        </w:rPr>
        <w:t>The proposals include a number of changes regarding</w:t>
      </w:r>
      <w:r w:rsidR="002431F1">
        <w:rPr>
          <w:rStyle w:val="ReportTemplate"/>
        </w:rPr>
        <w:t xml:space="preserve"> those who</w:t>
      </w:r>
      <w:r>
        <w:rPr>
          <w:rStyle w:val="ReportTemplate"/>
        </w:rPr>
        <w:t xml:space="preserve"> officiat</w:t>
      </w:r>
      <w:r w:rsidR="002431F1">
        <w:rPr>
          <w:rStyle w:val="ReportTemplate"/>
        </w:rPr>
        <w:t>e</w:t>
      </w:r>
      <w:r>
        <w:rPr>
          <w:rStyle w:val="ReportTemplate"/>
        </w:rPr>
        <w:t xml:space="preserve"> at weddings. Whilst the Law Commission does not take a view on whether or not independent officiants or nominated groups should be allowed to undertake weddings, they outline how the system would work with them undertaking weddings</w:t>
      </w:r>
      <w:r w:rsidR="002431F1">
        <w:rPr>
          <w:rStyle w:val="ReportTemplate"/>
        </w:rPr>
        <w:t xml:space="preserve"> alongside religious organisation</w:t>
      </w:r>
      <w:r w:rsidR="00F86721">
        <w:rPr>
          <w:rStyle w:val="ReportTemplate"/>
        </w:rPr>
        <w:t>s</w:t>
      </w:r>
      <w:r w:rsidR="002431F1">
        <w:rPr>
          <w:rStyle w:val="ReportTemplate"/>
        </w:rPr>
        <w:t xml:space="preserve"> and registration services. </w:t>
      </w:r>
    </w:p>
    <w:p w14:paraId="6B1EB673" w14:textId="77777777" w:rsidR="00253A08" w:rsidRDefault="00253A08" w:rsidP="00253A08">
      <w:pPr>
        <w:pStyle w:val="ListParagraph"/>
        <w:numPr>
          <w:ilvl w:val="0"/>
          <w:numId w:val="0"/>
        </w:numPr>
        <w:ind w:left="360"/>
        <w:rPr>
          <w:rStyle w:val="ReportTemplate"/>
        </w:rPr>
      </w:pPr>
    </w:p>
    <w:p w14:paraId="2125D63C" w14:textId="01B7905C" w:rsidR="000A6010" w:rsidRPr="004369D8" w:rsidRDefault="002431F1" w:rsidP="000A6010">
      <w:pPr>
        <w:pStyle w:val="ListParagraph"/>
        <w:rPr>
          <w:rStyle w:val="ReportTemplate"/>
        </w:rPr>
      </w:pPr>
      <w:r>
        <w:rPr>
          <w:rStyle w:val="ReportTemplate"/>
        </w:rPr>
        <w:t xml:space="preserve">A number of </w:t>
      </w:r>
      <w:r w:rsidR="00F86721">
        <w:rPr>
          <w:rStyle w:val="ReportTemplate"/>
        </w:rPr>
        <w:t>councils</w:t>
      </w:r>
      <w:r>
        <w:rPr>
          <w:rStyle w:val="ReportTemplate"/>
        </w:rPr>
        <w:t xml:space="preserve"> have expressed concerns about the introduction of </w:t>
      </w:r>
      <w:r w:rsidR="00F86721">
        <w:rPr>
          <w:rStyle w:val="ReportTemplate"/>
        </w:rPr>
        <w:t>independent</w:t>
      </w:r>
      <w:r>
        <w:rPr>
          <w:rStyle w:val="ReportTemplate"/>
        </w:rPr>
        <w:t xml:space="preserve"> officiants</w:t>
      </w:r>
      <w:r w:rsidR="00F86721">
        <w:rPr>
          <w:rStyle w:val="ReportTemplate"/>
        </w:rPr>
        <w:t>, and whether registrars could act as independent officiants alongside their registration role. There are differences in the fee structure proposed for registrar services and independent officiants. Some concerns have also been expressed that despite the proposals around conflict of interest</w:t>
      </w:r>
      <w:r w:rsidR="00253A08">
        <w:rPr>
          <w:rStyle w:val="ReportTemplate"/>
        </w:rPr>
        <w:t>,</w:t>
      </w:r>
      <w:r w:rsidR="00F86721">
        <w:rPr>
          <w:rStyle w:val="ReportTemplate"/>
        </w:rPr>
        <w:t xml:space="preserve"> some officiants might have relationships with venues. </w:t>
      </w:r>
      <w:r w:rsidR="000A6010">
        <w:rPr>
          <w:rStyle w:val="ReportTemplate"/>
        </w:rPr>
        <w:t xml:space="preserve">There were also concerns regarding how independent officiants would deal with sham or forced marriages. </w:t>
      </w:r>
    </w:p>
    <w:p w14:paraId="0790B22A" w14:textId="77777777" w:rsidR="00F86721" w:rsidRPr="0075278A" w:rsidRDefault="00F86721" w:rsidP="00F86721">
      <w:pPr>
        <w:ind w:left="0" w:firstLine="0"/>
        <w:rPr>
          <w:rStyle w:val="ReportTemplate"/>
          <w:u w:val="single"/>
        </w:rPr>
      </w:pPr>
      <w:r w:rsidRPr="0075278A">
        <w:rPr>
          <w:rStyle w:val="ReportTemplate"/>
          <w:u w:val="single"/>
        </w:rPr>
        <w:t>Wedding venues</w:t>
      </w:r>
    </w:p>
    <w:p w14:paraId="75687CAD" w14:textId="29AB02CC" w:rsidR="00253A08" w:rsidRDefault="00F86721" w:rsidP="00253A08">
      <w:pPr>
        <w:pStyle w:val="ListParagraph"/>
        <w:rPr>
          <w:rStyle w:val="ReportTemplate"/>
        </w:rPr>
      </w:pPr>
      <w:r>
        <w:rPr>
          <w:rStyle w:val="ReportTemplate"/>
        </w:rPr>
        <w:t xml:space="preserve">Currently councils provide licenses to locations to act as approved premises. The Law Commission’s proposals remove this requirement for a license, instead introducing a more light-touch system. The Law Commission outlines that venues will already have to abide by a range of laws such as health and safety, fire safety etc that would mean that the venue should already have a number of protections in place to make it a suitable place for a wedding. A venue under the new system would need to be “safe and dignified”, this may be determined by a site visit or in some cases the Law Commission state that some venues that hold regular weddings might only need a phone call with the operator or a visit to their website to determine if these conditions are met. </w:t>
      </w:r>
      <w:r w:rsidR="00253A08">
        <w:rPr>
          <w:rStyle w:val="ReportTemplate"/>
        </w:rPr>
        <w:t>Law Commission have also outlined a system of pre-approval for some venues that hold regular weddings</w:t>
      </w:r>
    </w:p>
    <w:p w14:paraId="13611738" w14:textId="77777777" w:rsidR="00253A08" w:rsidRDefault="00253A08" w:rsidP="00253A08">
      <w:pPr>
        <w:pStyle w:val="ListParagraph"/>
        <w:numPr>
          <w:ilvl w:val="0"/>
          <w:numId w:val="0"/>
        </w:numPr>
        <w:ind w:left="360"/>
        <w:rPr>
          <w:rStyle w:val="ReportTemplate"/>
        </w:rPr>
      </w:pPr>
    </w:p>
    <w:p w14:paraId="2886DC42" w14:textId="1442E23D" w:rsidR="00FF250F" w:rsidRPr="00530F74" w:rsidRDefault="003E36C9" w:rsidP="00530F74">
      <w:pPr>
        <w:pStyle w:val="ListParagraph"/>
        <w:rPr>
          <w:rStyle w:val="ReportTemplate"/>
        </w:rPr>
      </w:pPr>
      <w:r>
        <w:rPr>
          <w:rStyle w:val="ReportTemplate"/>
        </w:rPr>
        <w:t>The</w:t>
      </w:r>
      <w:r w:rsidR="00253A08">
        <w:rPr>
          <w:rStyle w:val="ReportTemplate"/>
        </w:rPr>
        <w:t xml:space="preserve">re are some concerns that this system will not be sufficient. In particular </w:t>
      </w:r>
      <w:r w:rsidR="00F92BEE">
        <w:rPr>
          <w:rStyle w:val="ReportTemplate"/>
        </w:rPr>
        <w:t xml:space="preserve">the potential </w:t>
      </w:r>
      <w:r w:rsidR="00253A08">
        <w:rPr>
          <w:rStyle w:val="ReportTemplate"/>
        </w:rPr>
        <w:t xml:space="preserve">pre-approval process </w:t>
      </w:r>
      <w:r w:rsidR="00F92BEE">
        <w:rPr>
          <w:rStyle w:val="ReportTemplate"/>
        </w:rPr>
        <w:t>would need further detail</w:t>
      </w:r>
      <w:r w:rsidR="00253A08">
        <w:rPr>
          <w:rStyle w:val="ReportTemplate"/>
        </w:rPr>
        <w:t xml:space="preserve">, including how long any pre-approval was valid for. </w:t>
      </w:r>
      <w:r>
        <w:rPr>
          <w:rStyle w:val="ReportTemplate"/>
        </w:rPr>
        <w:t xml:space="preserve"> </w:t>
      </w:r>
      <w:bookmarkStart w:id="1" w:name="_GoBack"/>
      <w:bookmarkEnd w:id="1"/>
    </w:p>
    <w:p w14:paraId="593F3229" w14:textId="3D84BE57" w:rsidR="00E70DA8" w:rsidRPr="00E70DA8" w:rsidRDefault="00E70DA8" w:rsidP="00E70DA8">
      <w:pPr>
        <w:ind w:left="0" w:firstLine="0"/>
        <w:rPr>
          <w:rStyle w:val="ReportTemplate"/>
          <w:u w:val="single"/>
        </w:rPr>
      </w:pPr>
      <w:r w:rsidRPr="00E70DA8">
        <w:rPr>
          <w:rStyle w:val="ReportTemplate"/>
          <w:u w:val="single"/>
        </w:rPr>
        <w:t>Fees</w:t>
      </w:r>
    </w:p>
    <w:p w14:paraId="33EE6A23" w14:textId="376F97F1" w:rsidR="00EE4A92" w:rsidRDefault="00253A08" w:rsidP="0075278A">
      <w:pPr>
        <w:pStyle w:val="ListParagraph"/>
        <w:rPr>
          <w:rStyle w:val="ReportTemplate"/>
        </w:rPr>
      </w:pPr>
      <w:r>
        <w:rPr>
          <w:rStyle w:val="ReportTemplate"/>
        </w:rPr>
        <w:t>A number of councils have identified that t</w:t>
      </w:r>
      <w:r w:rsidR="00E70DA8">
        <w:rPr>
          <w:rStyle w:val="ReportTemplate"/>
        </w:rPr>
        <w:t>he fees structure proposed</w:t>
      </w:r>
      <w:r>
        <w:rPr>
          <w:rStyle w:val="ReportTemplate"/>
        </w:rPr>
        <w:t xml:space="preserve"> in the consultation does not cover the costs of all the interactions performed by the registrar service with the couple. There can often be informal conversations around different options prior to notice being given</w:t>
      </w:r>
      <w:r w:rsidR="00F92BEE">
        <w:rPr>
          <w:rStyle w:val="ReportTemplate"/>
        </w:rPr>
        <w:t>, which has an impact on council resource</w:t>
      </w:r>
      <w:r>
        <w:rPr>
          <w:rStyle w:val="ReportTemplate"/>
        </w:rPr>
        <w:t xml:space="preserve">. </w:t>
      </w:r>
      <w:proofErr w:type="spellStart"/>
      <w:r>
        <w:rPr>
          <w:rStyle w:val="ReportTemplate"/>
        </w:rPr>
        <w:t>Covid</w:t>
      </w:r>
      <w:proofErr w:type="spellEnd"/>
      <w:r>
        <w:rPr>
          <w:rStyle w:val="ReportTemplate"/>
        </w:rPr>
        <w:t xml:space="preserve"> has also meant that </w:t>
      </w:r>
      <w:r>
        <w:rPr>
          <w:rStyle w:val="ReportTemplate"/>
        </w:rPr>
        <w:lastRenderedPageBreak/>
        <w:t xml:space="preserve">couples are interacting </w:t>
      </w:r>
      <w:r w:rsidR="00EF0F6B">
        <w:rPr>
          <w:rStyle w:val="ReportTemplate"/>
        </w:rPr>
        <w:t>more regularly</w:t>
      </w:r>
      <w:r>
        <w:rPr>
          <w:rStyle w:val="ReportTemplate"/>
        </w:rPr>
        <w:t xml:space="preserve"> with the registrar service</w:t>
      </w:r>
      <w:r w:rsidR="00F92BEE">
        <w:rPr>
          <w:rStyle w:val="ReportTemplate"/>
        </w:rPr>
        <w:t xml:space="preserve">. These interactions have not been considered within the cost-recovery scheme. </w:t>
      </w:r>
      <w:r w:rsidR="00EE4A92">
        <w:rPr>
          <w:rStyle w:val="ReportTemplate"/>
        </w:rPr>
        <w:t xml:space="preserve">The statutory fee for register office weddings of £46 has also been a source of concern. </w:t>
      </w:r>
    </w:p>
    <w:p w14:paraId="01648381" w14:textId="77777777" w:rsidR="00EE4A92" w:rsidRDefault="00EE4A92" w:rsidP="00EE4A92">
      <w:pPr>
        <w:pStyle w:val="ListParagraph"/>
        <w:numPr>
          <w:ilvl w:val="0"/>
          <w:numId w:val="0"/>
        </w:numPr>
        <w:ind w:left="360"/>
        <w:rPr>
          <w:rStyle w:val="ReportTemplate"/>
        </w:rPr>
      </w:pPr>
    </w:p>
    <w:p w14:paraId="567552D9" w14:textId="3A8595C7" w:rsidR="0075278A" w:rsidRDefault="00F92BEE" w:rsidP="0075278A">
      <w:pPr>
        <w:pStyle w:val="ListParagraph"/>
        <w:rPr>
          <w:rStyle w:val="ReportTemplate"/>
        </w:rPr>
      </w:pPr>
      <w:r>
        <w:rPr>
          <w:rStyle w:val="ReportTemplate"/>
        </w:rPr>
        <w:t>Further information is needed on the possible pre-approval system as well, whilst the Law Commission outlines that these fees would be charged on a cost recovery basis the</w:t>
      </w:r>
      <w:r w:rsidR="00EE4A92">
        <w:rPr>
          <w:rStyle w:val="ReportTemplate"/>
        </w:rPr>
        <w:t>y are not clear</w:t>
      </w:r>
      <w:r>
        <w:rPr>
          <w:rStyle w:val="ReportTemplate"/>
        </w:rPr>
        <w:t xml:space="preserve"> how long any pre-approval</w:t>
      </w:r>
      <w:r w:rsidR="00EE4A92">
        <w:rPr>
          <w:rStyle w:val="ReportTemplate"/>
        </w:rPr>
        <w:t xml:space="preserve"> would be </w:t>
      </w:r>
      <w:r>
        <w:rPr>
          <w:rStyle w:val="ReportTemplate"/>
        </w:rPr>
        <w:t>valid for</w:t>
      </w:r>
      <w:r w:rsidR="00EE4A92">
        <w:rPr>
          <w:rStyle w:val="ReportTemplate"/>
        </w:rPr>
        <w:t>, which</w:t>
      </w:r>
      <w:r>
        <w:rPr>
          <w:rStyle w:val="ReportTemplate"/>
        </w:rPr>
        <w:t xml:space="preserve"> would have an impact on the level of fee that provided full cost recovery. </w:t>
      </w:r>
      <w:r w:rsidR="00253A08">
        <w:rPr>
          <w:rStyle w:val="ReportTemplate"/>
        </w:rPr>
        <w:t xml:space="preserve"> </w:t>
      </w:r>
    </w:p>
    <w:sdt>
      <w:sdtPr>
        <w:rPr>
          <w:rStyle w:val="Style6"/>
        </w:rPr>
        <w:alias w:val="Wales"/>
        <w:tag w:val="Wales"/>
        <w:id w:val="77032369"/>
        <w:placeholder>
          <w:docPart w:val="208EBB04EA8F4AF7BE9D1354D5313B27"/>
        </w:placeholder>
      </w:sdtPr>
      <w:sdtEndPr>
        <w:rPr>
          <w:rStyle w:val="Style6"/>
        </w:rPr>
      </w:sdtEndPr>
      <w:sdtContent>
        <w:p w14:paraId="6FA29E8E" w14:textId="77777777" w:rsidR="009B6F95" w:rsidRPr="00C803F3" w:rsidRDefault="009B6F95" w:rsidP="000F69FB">
          <w:r w:rsidRPr="00C803F3">
            <w:rPr>
              <w:rStyle w:val="Style6"/>
            </w:rPr>
            <w:t>Implications for Wales</w:t>
          </w:r>
        </w:p>
      </w:sdtContent>
    </w:sdt>
    <w:p w14:paraId="075AABFA" w14:textId="4784E9AA" w:rsidR="0075278A" w:rsidRPr="00F92BEE" w:rsidRDefault="00F06076" w:rsidP="0075278A">
      <w:pPr>
        <w:pStyle w:val="ListParagraph"/>
        <w:rPr>
          <w:rStyle w:val="ReportTemplate"/>
          <w:iCs/>
        </w:rPr>
      </w:pPr>
      <w:r w:rsidRPr="00F92BEE">
        <w:rPr>
          <w:rStyle w:val="ReportTemplate"/>
          <w:iCs/>
        </w:rPr>
        <w:t xml:space="preserve">The Law Commission’s Review covers weddings law in England and Wales. </w:t>
      </w:r>
    </w:p>
    <w:p w14:paraId="0CD6A8DA" w14:textId="6486182F" w:rsidR="009B6F95" w:rsidRPr="009B1AA8" w:rsidRDefault="00530F74" w:rsidP="0075278A">
      <w:pPr>
        <w:ind w:left="0" w:firstLine="0"/>
        <w:rPr>
          <w:rStyle w:val="ReportTemplate"/>
        </w:rPr>
      </w:pPr>
      <w:sdt>
        <w:sdtPr>
          <w:rPr>
            <w:rStyle w:val="Style6"/>
          </w:rPr>
          <w:alias w:val="Financial Implications"/>
          <w:tag w:val="Financial Implications"/>
          <w:id w:val="-564251015"/>
          <w:placeholder>
            <w:docPart w:val="846BEF95B5A242FA9C269C612804B37D"/>
          </w:placeholder>
        </w:sdtPr>
        <w:sdtEndPr>
          <w:rPr>
            <w:rStyle w:val="Style6"/>
          </w:rPr>
        </w:sdtEndPr>
        <w:sdtContent>
          <w:r w:rsidR="009B6F95" w:rsidRPr="009B1AA8">
            <w:rPr>
              <w:rStyle w:val="Style6"/>
            </w:rPr>
            <w:t>Financial Implications</w:t>
          </w:r>
        </w:sdtContent>
      </w:sdt>
    </w:p>
    <w:p w14:paraId="22186720" w14:textId="50741CDF" w:rsidR="009B6F95" w:rsidRPr="00F92BEE" w:rsidRDefault="00F92BEE" w:rsidP="000F69FB">
      <w:pPr>
        <w:pStyle w:val="ListParagraph"/>
        <w:rPr>
          <w:rStyle w:val="Title2"/>
          <w:b w:val="0"/>
          <w:bCs/>
          <w:sz w:val="22"/>
        </w:rPr>
      </w:pPr>
      <w:r w:rsidRPr="00F92BEE">
        <w:rPr>
          <w:rStyle w:val="Title2"/>
          <w:b w:val="0"/>
          <w:bCs/>
          <w:sz w:val="22"/>
        </w:rPr>
        <w:t>There are no financial implications for the LGA.</w:t>
      </w:r>
    </w:p>
    <w:p w14:paraId="2C7DDD6A" w14:textId="77777777" w:rsidR="009B6F95" w:rsidRPr="009B1AA8" w:rsidRDefault="00530F74" w:rsidP="000F69FB">
      <w:pPr>
        <w:rPr>
          <w:rStyle w:val="ReportTemplate"/>
        </w:rPr>
      </w:pPr>
      <w:sdt>
        <w:sdtPr>
          <w:rPr>
            <w:rStyle w:val="Style6"/>
          </w:rPr>
          <w:alias w:val="Next steps"/>
          <w:tag w:val="Next steps"/>
          <w:id w:val="538939935"/>
          <w:placeholder>
            <w:docPart w:val="4618026DBF7A49809FD25170ADE14756"/>
          </w:placeholder>
        </w:sdtPr>
        <w:sdtEndPr>
          <w:rPr>
            <w:rStyle w:val="Style6"/>
          </w:rPr>
        </w:sdtEndPr>
        <w:sdtContent>
          <w:r w:rsidR="009B6F95" w:rsidRPr="009B1AA8">
            <w:rPr>
              <w:rStyle w:val="Style6"/>
            </w:rPr>
            <w:t>Next steps</w:t>
          </w:r>
        </w:sdtContent>
      </w:sdt>
    </w:p>
    <w:p w14:paraId="73A3FC64" w14:textId="5B9D26F7" w:rsidR="009B6F95" w:rsidRPr="009B1AA8" w:rsidRDefault="00F92BEE" w:rsidP="000F69FB">
      <w:pPr>
        <w:pStyle w:val="ListParagraph"/>
        <w:rPr>
          <w:rStyle w:val="ReportTemplate"/>
        </w:rPr>
      </w:pPr>
      <w:r>
        <w:rPr>
          <w:rStyle w:val="ReportTemplate"/>
        </w:rPr>
        <w:t xml:space="preserve">The LGA will respond to the Law Commission’s review based on member’s feedback during the discussion, and further discussions with the National Panel for Registration. </w:t>
      </w:r>
      <w:r w:rsidR="00EE4A92">
        <w:rPr>
          <w:rStyle w:val="ReportTemplate"/>
        </w:rPr>
        <w:t xml:space="preserve">This will go to Lead Members for approval. </w:t>
      </w:r>
    </w:p>
    <w:p w14:paraId="75167875" w14:textId="77777777" w:rsidR="009B6F95" w:rsidRDefault="009B6F95" w:rsidP="00F92BEE">
      <w:pPr>
        <w:ind w:left="0" w:firstLine="0"/>
        <w:rPr>
          <w:rStyle w:val="ReportTemplate"/>
        </w:rPr>
      </w:pPr>
    </w:p>
    <w:p w14:paraId="7A1806ED"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BECE" w14:textId="77777777" w:rsidR="00DF40A1" w:rsidRPr="00C803F3" w:rsidRDefault="00DF40A1" w:rsidP="00C803F3">
      <w:r>
        <w:separator/>
      </w:r>
    </w:p>
  </w:endnote>
  <w:endnote w:type="continuationSeparator" w:id="0">
    <w:p w14:paraId="3CA76B60" w14:textId="77777777" w:rsidR="00DF40A1" w:rsidRPr="00C803F3" w:rsidRDefault="00DF40A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4029" w14:textId="77777777" w:rsidR="00530F74" w:rsidRPr="003219CC" w:rsidRDefault="00530F74" w:rsidP="00530F7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96A3EFA" w14:textId="77777777" w:rsidR="00530F74" w:rsidRDefault="00530F74" w:rsidP="00530F74">
    <w:pPr>
      <w:widowControl w:val="0"/>
      <w:spacing w:after="0" w:line="220" w:lineRule="exact"/>
      <w:ind w:left="0" w:right="-852" w:firstLine="0"/>
      <w:rPr>
        <w:rFonts w:eastAsia="Times New Roman" w:cs="Arial"/>
        <w:sz w:val="15"/>
        <w:szCs w:val="15"/>
        <w:lang w:eastAsia="en-GB"/>
      </w:rPr>
    </w:pPr>
  </w:p>
  <w:p w14:paraId="64AE552A" w14:textId="77777777" w:rsidR="00FF250F" w:rsidRDefault="00FF250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9F4B" w14:textId="77777777" w:rsidR="00DF40A1" w:rsidRPr="00C803F3" w:rsidRDefault="00DF40A1" w:rsidP="00C803F3">
      <w:r>
        <w:separator/>
      </w:r>
    </w:p>
  </w:footnote>
  <w:footnote w:type="continuationSeparator" w:id="0">
    <w:p w14:paraId="6AE36DAA" w14:textId="77777777" w:rsidR="00DF40A1" w:rsidRPr="00C803F3" w:rsidRDefault="00DF40A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0C09" w14:textId="77777777" w:rsidR="00243247" w:rsidRDefault="0024324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43247" w:rsidRPr="00C25CA7" w14:paraId="32722875" w14:textId="77777777" w:rsidTr="000F69FB">
      <w:trPr>
        <w:trHeight w:val="416"/>
      </w:trPr>
      <w:tc>
        <w:tcPr>
          <w:tcW w:w="5812" w:type="dxa"/>
          <w:vMerge w:val="restart"/>
        </w:tcPr>
        <w:p w14:paraId="622A958D" w14:textId="77777777" w:rsidR="00243247" w:rsidRPr="00C803F3" w:rsidRDefault="00243247" w:rsidP="00C803F3">
          <w:r w:rsidRPr="00C803F3">
            <w:rPr>
              <w:noProof/>
              <w:lang w:val="en-US"/>
            </w:rPr>
            <w:drawing>
              <wp:inline distT="0" distB="0" distL="0" distR="0" wp14:anchorId="0FCA31E1" wp14:editId="5AE84A1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AD2358470DC4A17844E10F96FE2EB31"/>
          </w:placeholder>
        </w:sdtPr>
        <w:sdtEndPr/>
        <w:sdtContent>
          <w:tc>
            <w:tcPr>
              <w:tcW w:w="4106" w:type="dxa"/>
            </w:tcPr>
            <w:p w14:paraId="44BB8C17" w14:textId="77777777" w:rsidR="00FF250F" w:rsidRDefault="00FF250F" w:rsidP="00FF250F"/>
            <w:p w14:paraId="16B82BB9" w14:textId="131C6E2E" w:rsidR="00243247" w:rsidRPr="00C803F3" w:rsidRDefault="008D060D" w:rsidP="00FF250F">
              <w:pPr>
                <w:ind w:left="0" w:firstLine="0"/>
              </w:pPr>
              <w:r w:rsidRPr="00FF250F">
                <w:rPr>
                  <w:b/>
                  <w:bCs/>
                </w:rPr>
                <w:t>Safer and Stronger Communities</w:t>
              </w:r>
              <w:r w:rsidR="00FF250F">
                <w:rPr>
                  <w:b/>
                  <w:bCs/>
                </w:rPr>
                <w:t xml:space="preserve"> </w:t>
              </w:r>
              <w:r w:rsidRPr="00FF250F">
                <w:rPr>
                  <w:b/>
                  <w:bCs/>
                </w:rPr>
                <w:t>Board</w:t>
              </w:r>
            </w:p>
          </w:tc>
        </w:sdtContent>
      </w:sdt>
    </w:tr>
    <w:tr w:rsidR="00243247" w14:paraId="333D7BE2" w14:textId="77777777" w:rsidTr="000F69FB">
      <w:trPr>
        <w:trHeight w:val="406"/>
      </w:trPr>
      <w:tc>
        <w:tcPr>
          <w:tcW w:w="5812" w:type="dxa"/>
          <w:vMerge/>
        </w:tcPr>
        <w:p w14:paraId="6086D895" w14:textId="77777777" w:rsidR="00243247" w:rsidRPr="00A627DD" w:rsidRDefault="00243247" w:rsidP="00C803F3"/>
      </w:tc>
      <w:tc>
        <w:tcPr>
          <w:tcW w:w="4106" w:type="dxa"/>
        </w:tcPr>
        <w:sdt>
          <w:sdtPr>
            <w:alias w:val="Date"/>
            <w:tag w:val="Date"/>
            <w:id w:val="-488943452"/>
            <w:placeholder>
              <w:docPart w:val="49E2DABF7C6C415883643A734ECDE893"/>
            </w:placeholder>
            <w:date w:fullDate="2020-11-12T00:00:00Z">
              <w:dateFormat w:val="dd MMMM yyyy"/>
              <w:lid w:val="en-GB"/>
              <w:storeMappedDataAs w:val="dateTime"/>
              <w:calendar w:val="gregorian"/>
            </w:date>
          </w:sdtPr>
          <w:sdtEndPr/>
          <w:sdtContent>
            <w:p w14:paraId="302FC24B" w14:textId="78DCEDD7" w:rsidR="00243247" w:rsidRPr="00C803F3" w:rsidRDefault="008D060D" w:rsidP="00C803F3">
              <w:r>
                <w:t>12 November 2020</w:t>
              </w:r>
            </w:p>
          </w:sdtContent>
        </w:sdt>
      </w:tc>
    </w:tr>
    <w:tr w:rsidR="00243247" w:rsidRPr="00C25CA7" w14:paraId="677F97A5" w14:textId="77777777" w:rsidTr="000F69FB">
      <w:trPr>
        <w:trHeight w:val="89"/>
      </w:trPr>
      <w:tc>
        <w:tcPr>
          <w:tcW w:w="5812" w:type="dxa"/>
          <w:vMerge/>
        </w:tcPr>
        <w:p w14:paraId="58C64F43" w14:textId="77777777" w:rsidR="00243247" w:rsidRPr="00A627DD" w:rsidRDefault="00243247" w:rsidP="00C803F3"/>
      </w:tc>
      <w:tc>
        <w:tcPr>
          <w:tcW w:w="4106" w:type="dxa"/>
        </w:tcPr>
        <w:sdt>
          <w:sdtPr>
            <w:alias w:val="Item no."/>
            <w:tag w:val="Item no."/>
            <w:id w:val="-624237752"/>
            <w:placeholder>
              <w:docPart w:val="7AD2358470DC4A17844E10F96FE2EB31"/>
            </w:placeholder>
          </w:sdtPr>
          <w:sdtEndPr/>
          <w:sdtContent>
            <w:p w14:paraId="4ADBA617" w14:textId="3DE49A94" w:rsidR="00243247" w:rsidRPr="00C803F3" w:rsidRDefault="00530F74" w:rsidP="00C803F3"/>
          </w:sdtContent>
        </w:sdt>
      </w:tc>
    </w:tr>
  </w:tbl>
  <w:p w14:paraId="24E9863C" w14:textId="77777777" w:rsidR="00243247" w:rsidRDefault="0024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4A0"/>
    <w:multiLevelType w:val="multilevel"/>
    <w:tmpl w:val="E35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433C83"/>
    <w:multiLevelType w:val="hybridMultilevel"/>
    <w:tmpl w:val="792E3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C2465"/>
    <w:multiLevelType w:val="hybridMultilevel"/>
    <w:tmpl w:val="EFF65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52"/>
    <w:rsid w:val="00016097"/>
    <w:rsid w:val="000A6010"/>
    <w:rsid w:val="000F69FB"/>
    <w:rsid w:val="001144E5"/>
    <w:rsid w:val="00141EB8"/>
    <w:rsid w:val="001B36CE"/>
    <w:rsid w:val="002431F1"/>
    <w:rsid w:val="00243247"/>
    <w:rsid w:val="002539E9"/>
    <w:rsid w:val="00253A08"/>
    <w:rsid w:val="00301A51"/>
    <w:rsid w:val="003219CC"/>
    <w:rsid w:val="003D6752"/>
    <w:rsid w:val="003E36C9"/>
    <w:rsid w:val="00432B89"/>
    <w:rsid w:val="004369D8"/>
    <w:rsid w:val="004D74FF"/>
    <w:rsid w:val="00530F74"/>
    <w:rsid w:val="005A6CA7"/>
    <w:rsid w:val="00652C5D"/>
    <w:rsid w:val="00712C86"/>
    <w:rsid w:val="0075278A"/>
    <w:rsid w:val="007622BA"/>
    <w:rsid w:val="00762E03"/>
    <w:rsid w:val="00795C95"/>
    <w:rsid w:val="0080661C"/>
    <w:rsid w:val="00891AE9"/>
    <w:rsid w:val="008D060D"/>
    <w:rsid w:val="00931A12"/>
    <w:rsid w:val="00933151"/>
    <w:rsid w:val="009732DE"/>
    <w:rsid w:val="009B1AA8"/>
    <w:rsid w:val="009B6F95"/>
    <w:rsid w:val="009D4ED7"/>
    <w:rsid w:val="009F1BF8"/>
    <w:rsid w:val="00A1405C"/>
    <w:rsid w:val="00A71EBD"/>
    <w:rsid w:val="00AD048F"/>
    <w:rsid w:val="00B84F31"/>
    <w:rsid w:val="00BE1F7F"/>
    <w:rsid w:val="00BF09CA"/>
    <w:rsid w:val="00C5394B"/>
    <w:rsid w:val="00C803F3"/>
    <w:rsid w:val="00D45B4D"/>
    <w:rsid w:val="00DA7394"/>
    <w:rsid w:val="00DC7E6A"/>
    <w:rsid w:val="00DF40A1"/>
    <w:rsid w:val="00E43A5A"/>
    <w:rsid w:val="00E70DA8"/>
    <w:rsid w:val="00EE4A92"/>
    <w:rsid w:val="00EF0F6B"/>
    <w:rsid w:val="00F06076"/>
    <w:rsid w:val="00F62325"/>
    <w:rsid w:val="00F86721"/>
    <w:rsid w:val="00F92BEE"/>
    <w:rsid w:val="00FA6BA2"/>
    <w:rsid w:val="00FF2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C66AE"/>
  <w15:docId w15:val="{7A32409A-B441-404C-B23D-806A25CE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93315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820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ellender\Desktop\Law%20Commission%20-%20wedding%20law%20revi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2358470DC4A17844E10F96FE2EB31"/>
        <w:category>
          <w:name w:val="General"/>
          <w:gallery w:val="placeholder"/>
        </w:category>
        <w:types>
          <w:type w:val="bbPlcHdr"/>
        </w:types>
        <w:behaviors>
          <w:behavior w:val="content"/>
        </w:behaviors>
        <w:guid w:val="{ACEE6FB4-B322-4F15-8207-CA8EB92F1697}"/>
      </w:docPartPr>
      <w:docPartBody>
        <w:p w:rsidR="00B121FE" w:rsidRDefault="00B121FE">
          <w:pPr>
            <w:pStyle w:val="7AD2358470DC4A17844E10F96FE2EB31"/>
          </w:pPr>
          <w:r w:rsidRPr="00FB1144">
            <w:rPr>
              <w:rStyle w:val="PlaceholderText"/>
            </w:rPr>
            <w:t>Click here to enter text.</w:t>
          </w:r>
        </w:p>
      </w:docPartBody>
    </w:docPart>
    <w:docPart>
      <w:docPartPr>
        <w:name w:val="49E2DABF7C6C415883643A734ECDE893"/>
        <w:category>
          <w:name w:val="General"/>
          <w:gallery w:val="placeholder"/>
        </w:category>
        <w:types>
          <w:type w:val="bbPlcHdr"/>
        </w:types>
        <w:behaviors>
          <w:behavior w:val="content"/>
        </w:behaviors>
        <w:guid w:val="{790FCE11-0FC4-42B3-AEB1-895B98B9D53E}"/>
      </w:docPartPr>
      <w:docPartBody>
        <w:p w:rsidR="00B121FE" w:rsidRDefault="00B121FE">
          <w:pPr>
            <w:pStyle w:val="49E2DABF7C6C415883643A734ECDE893"/>
          </w:pPr>
          <w:r w:rsidRPr="00FB1144">
            <w:rPr>
              <w:rStyle w:val="PlaceholderText"/>
            </w:rPr>
            <w:t>Click here to enter text.</w:t>
          </w:r>
        </w:p>
      </w:docPartBody>
    </w:docPart>
    <w:docPart>
      <w:docPartPr>
        <w:name w:val="0204302DBDAB40A9B8AFF3C641F13168"/>
        <w:category>
          <w:name w:val="General"/>
          <w:gallery w:val="placeholder"/>
        </w:category>
        <w:types>
          <w:type w:val="bbPlcHdr"/>
        </w:types>
        <w:behaviors>
          <w:behavior w:val="content"/>
        </w:behaviors>
        <w:guid w:val="{2B3DA1BF-65FB-4577-953A-0686260BB881}"/>
      </w:docPartPr>
      <w:docPartBody>
        <w:p w:rsidR="00B121FE" w:rsidRDefault="00B121FE">
          <w:pPr>
            <w:pStyle w:val="0204302DBDAB40A9B8AFF3C641F13168"/>
          </w:pPr>
          <w:r w:rsidRPr="00002B3A">
            <w:rPr>
              <w:rStyle w:val="PlaceholderText"/>
            </w:rPr>
            <w:t>Choose an item.</w:t>
          </w:r>
        </w:p>
      </w:docPartBody>
    </w:docPart>
    <w:docPart>
      <w:docPartPr>
        <w:name w:val="CD50A2D61B514D629657BF3D740A362D"/>
        <w:category>
          <w:name w:val="General"/>
          <w:gallery w:val="placeholder"/>
        </w:category>
        <w:types>
          <w:type w:val="bbPlcHdr"/>
        </w:types>
        <w:behaviors>
          <w:behavior w:val="content"/>
        </w:behaviors>
        <w:guid w:val="{DFAB665E-4E27-4844-A9EA-57EDD19A1036}"/>
      </w:docPartPr>
      <w:docPartBody>
        <w:p w:rsidR="00B121FE" w:rsidRDefault="00B121FE">
          <w:pPr>
            <w:pStyle w:val="CD50A2D61B514D629657BF3D740A362D"/>
          </w:pPr>
          <w:r w:rsidRPr="00FB1144">
            <w:rPr>
              <w:rStyle w:val="PlaceholderText"/>
            </w:rPr>
            <w:t>Click here to enter text.</w:t>
          </w:r>
        </w:p>
      </w:docPartBody>
    </w:docPart>
    <w:docPart>
      <w:docPartPr>
        <w:name w:val="1E5D94345ED04D2FBCE30D5CA1F23F09"/>
        <w:category>
          <w:name w:val="General"/>
          <w:gallery w:val="placeholder"/>
        </w:category>
        <w:types>
          <w:type w:val="bbPlcHdr"/>
        </w:types>
        <w:behaviors>
          <w:behavior w:val="content"/>
        </w:behaviors>
        <w:guid w:val="{BF9096F7-61B0-4AFD-8880-7C185C00E23C}"/>
      </w:docPartPr>
      <w:docPartBody>
        <w:p w:rsidR="00B121FE" w:rsidRDefault="00B121FE">
          <w:pPr>
            <w:pStyle w:val="1E5D94345ED04D2FBCE30D5CA1F23F09"/>
          </w:pPr>
          <w:r w:rsidRPr="00FB1144">
            <w:rPr>
              <w:rStyle w:val="PlaceholderText"/>
            </w:rPr>
            <w:t>Click here to enter text.</w:t>
          </w:r>
        </w:p>
      </w:docPartBody>
    </w:docPart>
    <w:docPart>
      <w:docPartPr>
        <w:name w:val="063672C4AABD4206866BCFADA02E2A5A"/>
        <w:category>
          <w:name w:val="General"/>
          <w:gallery w:val="placeholder"/>
        </w:category>
        <w:types>
          <w:type w:val="bbPlcHdr"/>
        </w:types>
        <w:behaviors>
          <w:behavior w:val="content"/>
        </w:behaviors>
        <w:guid w:val="{3CA2D36C-8069-4AFA-BCC3-5EA2C5EE2DE8}"/>
      </w:docPartPr>
      <w:docPartBody>
        <w:p w:rsidR="00B121FE" w:rsidRDefault="00B121FE">
          <w:pPr>
            <w:pStyle w:val="063672C4AABD4206866BCFADA02E2A5A"/>
          </w:pPr>
          <w:r w:rsidRPr="00FB1144">
            <w:rPr>
              <w:rStyle w:val="PlaceholderText"/>
            </w:rPr>
            <w:t>Click here to enter text.</w:t>
          </w:r>
        </w:p>
      </w:docPartBody>
    </w:docPart>
    <w:docPart>
      <w:docPartPr>
        <w:name w:val="E206AB6F1BBC4C2E869D227FA33F0E39"/>
        <w:category>
          <w:name w:val="General"/>
          <w:gallery w:val="placeholder"/>
        </w:category>
        <w:types>
          <w:type w:val="bbPlcHdr"/>
        </w:types>
        <w:behaviors>
          <w:behavior w:val="content"/>
        </w:behaviors>
        <w:guid w:val="{D07EC7A3-11A8-4835-A075-A2CEE4212973}"/>
      </w:docPartPr>
      <w:docPartBody>
        <w:p w:rsidR="00B121FE" w:rsidRDefault="00B121FE">
          <w:pPr>
            <w:pStyle w:val="E206AB6F1BBC4C2E869D227FA33F0E39"/>
          </w:pPr>
          <w:r w:rsidRPr="00FB1144">
            <w:rPr>
              <w:rStyle w:val="PlaceholderText"/>
            </w:rPr>
            <w:t>Click here to enter text.</w:t>
          </w:r>
        </w:p>
      </w:docPartBody>
    </w:docPart>
    <w:docPart>
      <w:docPartPr>
        <w:name w:val="73FE5AF6636948C388D6BBF13C52E2FD"/>
        <w:category>
          <w:name w:val="General"/>
          <w:gallery w:val="placeholder"/>
        </w:category>
        <w:types>
          <w:type w:val="bbPlcHdr"/>
        </w:types>
        <w:behaviors>
          <w:behavior w:val="content"/>
        </w:behaviors>
        <w:guid w:val="{1DF45249-11CA-4BB8-AFCE-356065D878C8}"/>
      </w:docPartPr>
      <w:docPartBody>
        <w:p w:rsidR="00B121FE" w:rsidRDefault="00B121FE">
          <w:pPr>
            <w:pStyle w:val="73FE5AF6636948C388D6BBF13C52E2FD"/>
          </w:pPr>
          <w:r w:rsidRPr="00FB1144">
            <w:rPr>
              <w:rStyle w:val="PlaceholderText"/>
            </w:rPr>
            <w:t>Click here to enter text.</w:t>
          </w:r>
        </w:p>
      </w:docPartBody>
    </w:docPart>
    <w:docPart>
      <w:docPartPr>
        <w:name w:val="454A970F2E4A4ABF9BDD31A46D07E8CA"/>
        <w:category>
          <w:name w:val="General"/>
          <w:gallery w:val="placeholder"/>
        </w:category>
        <w:types>
          <w:type w:val="bbPlcHdr"/>
        </w:types>
        <w:behaviors>
          <w:behavior w:val="content"/>
        </w:behaviors>
        <w:guid w:val="{74CC3375-06F2-4430-A797-826A6BD345A6}"/>
      </w:docPartPr>
      <w:docPartBody>
        <w:p w:rsidR="00B121FE" w:rsidRDefault="00B121FE">
          <w:pPr>
            <w:pStyle w:val="454A970F2E4A4ABF9BDD31A46D07E8CA"/>
          </w:pPr>
          <w:r w:rsidRPr="00FB1144">
            <w:rPr>
              <w:rStyle w:val="PlaceholderText"/>
            </w:rPr>
            <w:t>Click here to enter text.</w:t>
          </w:r>
        </w:p>
      </w:docPartBody>
    </w:docPart>
    <w:docPart>
      <w:docPartPr>
        <w:name w:val="FC4E343420E14C8B856CAC3D1F15288D"/>
        <w:category>
          <w:name w:val="General"/>
          <w:gallery w:val="placeholder"/>
        </w:category>
        <w:types>
          <w:type w:val="bbPlcHdr"/>
        </w:types>
        <w:behaviors>
          <w:behavior w:val="content"/>
        </w:behaviors>
        <w:guid w:val="{9D30456B-B5F1-46BA-8B87-204B52553CF0}"/>
      </w:docPartPr>
      <w:docPartBody>
        <w:p w:rsidR="00B121FE" w:rsidRDefault="00B121FE">
          <w:pPr>
            <w:pStyle w:val="FC4E343420E14C8B856CAC3D1F15288D"/>
          </w:pPr>
          <w:r w:rsidRPr="00FB1144">
            <w:rPr>
              <w:rStyle w:val="PlaceholderText"/>
            </w:rPr>
            <w:t>Click here to enter text.</w:t>
          </w:r>
        </w:p>
      </w:docPartBody>
    </w:docPart>
    <w:docPart>
      <w:docPartPr>
        <w:name w:val="58863DF96D0D427FAB9534A399CF41F1"/>
        <w:category>
          <w:name w:val="General"/>
          <w:gallery w:val="placeholder"/>
        </w:category>
        <w:types>
          <w:type w:val="bbPlcHdr"/>
        </w:types>
        <w:behaviors>
          <w:behavior w:val="content"/>
        </w:behaviors>
        <w:guid w:val="{3D3FDBE5-311D-4A4E-916E-C379778B0FE2}"/>
      </w:docPartPr>
      <w:docPartBody>
        <w:p w:rsidR="00B121FE" w:rsidRDefault="00B121FE">
          <w:pPr>
            <w:pStyle w:val="58863DF96D0D427FAB9534A399CF41F1"/>
          </w:pPr>
          <w:r w:rsidRPr="00FB1144">
            <w:rPr>
              <w:rStyle w:val="PlaceholderText"/>
            </w:rPr>
            <w:t>Click here to enter text.</w:t>
          </w:r>
        </w:p>
      </w:docPartBody>
    </w:docPart>
    <w:docPart>
      <w:docPartPr>
        <w:name w:val="5F2B7426E05748F7B5B8E45EBA97F469"/>
        <w:category>
          <w:name w:val="General"/>
          <w:gallery w:val="placeholder"/>
        </w:category>
        <w:types>
          <w:type w:val="bbPlcHdr"/>
        </w:types>
        <w:behaviors>
          <w:behavior w:val="content"/>
        </w:behaviors>
        <w:guid w:val="{62478D5F-AA83-412D-B318-F8F8FFECF620}"/>
      </w:docPartPr>
      <w:docPartBody>
        <w:p w:rsidR="00B121FE" w:rsidRDefault="00B121FE">
          <w:pPr>
            <w:pStyle w:val="5F2B7426E05748F7B5B8E45EBA97F469"/>
          </w:pPr>
          <w:r w:rsidRPr="00FB1144">
            <w:rPr>
              <w:rStyle w:val="PlaceholderText"/>
            </w:rPr>
            <w:t>Click here to enter text.</w:t>
          </w:r>
        </w:p>
      </w:docPartBody>
    </w:docPart>
    <w:docPart>
      <w:docPartPr>
        <w:name w:val="9689A73EFC2D438E88A19C51C4964FBF"/>
        <w:category>
          <w:name w:val="General"/>
          <w:gallery w:val="placeholder"/>
        </w:category>
        <w:types>
          <w:type w:val="bbPlcHdr"/>
        </w:types>
        <w:behaviors>
          <w:behavior w:val="content"/>
        </w:behaviors>
        <w:guid w:val="{070D9E6B-CF8E-467E-B786-C80E22924C59}"/>
      </w:docPartPr>
      <w:docPartBody>
        <w:p w:rsidR="00B121FE" w:rsidRDefault="00B121FE">
          <w:pPr>
            <w:pStyle w:val="9689A73EFC2D438E88A19C51C4964FBF"/>
          </w:pPr>
          <w:r w:rsidRPr="00FB1144">
            <w:rPr>
              <w:rStyle w:val="PlaceholderText"/>
            </w:rPr>
            <w:t>Click here to enter text.</w:t>
          </w:r>
        </w:p>
      </w:docPartBody>
    </w:docPart>
    <w:docPart>
      <w:docPartPr>
        <w:name w:val="208EBB04EA8F4AF7BE9D1354D5313B27"/>
        <w:category>
          <w:name w:val="General"/>
          <w:gallery w:val="placeholder"/>
        </w:category>
        <w:types>
          <w:type w:val="bbPlcHdr"/>
        </w:types>
        <w:behaviors>
          <w:behavior w:val="content"/>
        </w:behaviors>
        <w:guid w:val="{66E85DD2-418D-44BE-BA11-C534716D6713}"/>
      </w:docPartPr>
      <w:docPartBody>
        <w:p w:rsidR="00B121FE" w:rsidRDefault="00B121FE">
          <w:pPr>
            <w:pStyle w:val="208EBB04EA8F4AF7BE9D1354D5313B27"/>
          </w:pPr>
          <w:r w:rsidRPr="00FB1144">
            <w:rPr>
              <w:rStyle w:val="PlaceholderText"/>
            </w:rPr>
            <w:t>Click here to enter text.</w:t>
          </w:r>
        </w:p>
      </w:docPartBody>
    </w:docPart>
    <w:docPart>
      <w:docPartPr>
        <w:name w:val="846BEF95B5A242FA9C269C612804B37D"/>
        <w:category>
          <w:name w:val="General"/>
          <w:gallery w:val="placeholder"/>
        </w:category>
        <w:types>
          <w:type w:val="bbPlcHdr"/>
        </w:types>
        <w:behaviors>
          <w:behavior w:val="content"/>
        </w:behaviors>
        <w:guid w:val="{843CC247-7DCC-4E51-A101-C3B620F46CCF}"/>
      </w:docPartPr>
      <w:docPartBody>
        <w:p w:rsidR="00B121FE" w:rsidRDefault="00B121FE">
          <w:pPr>
            <w:pStyle w:val="846BEF95B5A242FA9C269C612804B37D"/>
          </w:pPr>
          <w:r w:rsidRPr="00FB1144">
            <w:rPr>
              <w:rStyle w:val="PlaceholderText"/>
            </w:rPr>
            <w:t>Click here to enter text.</w:t>
          </w:r>
        </w:p>
      </w:docPartBody>
    </w:docPart>
    <w:docPart>
      <w:docPartPr>
        <w:name w:val="4618026DBF7A49809FD25170ADE14756"/>
        <w:category>
          <w:name w:val="General"/>
          <w:gallery w:val="placeholder"/>
        </w:category>
        <w:types>
          <w:type w:val="bbPlcHdr"/>
        </w:types>
        <w:behaviors>
          <w:behavior w:val="content"/>
        </w:behaviors>
        <w:guid w:val="{2DB1D6FC-A096-4A41-A7D8-CE47509440BC}"/>
      </w:docPartPr>
      <w:docPartBody>
        <w:p w:rsidR="00B121FE" w:rsidRDefault="00B121FE">
          <w:pPr>
            <w:pStyle w:val="4618026DBF7A49809FD25170ADE14756"/>
          </w:pPr>
          <w:r w:rsidRPr="00FB1144">
            <w:rPr>
              <w:rStyle w:val="PlaceholderText"/>
            </w:rPr>
            <w:t>Click here to enter text.</w:t>
          </w:r>
        </w:p>
      </w:docPartBody>
    </w:docPart>
    <w:docPart>
      <w:docPartPr>
        <w:name w:val="0199DB7EE1454A38BDC8EBCA6BDB5711"/>
        <w:category>
          <w:name w:val="General"/>
          <w:gallery w:val="placeholder"/>
        </w:category>
        <w:types>
          <w:type w:val="bbPlcHdr"/>
        </w:types>
        <w:behaviors>
          <w:behavior w:val="content"/>
        </w:behaviors>
        <w:guid w:val="{FCF66976-E183-4CCA-87ED-C3EA653FEA81}"/>
      </w:docPartPr>
      <w:docPartBody>
        <w:p w:rsidR="00B121FE" w:rsidRDefault="00B121FE">
          <w:pPr>
            <w:pStyle w:val="0199DB7EE1454A38BDC8EBCA6BDB5711"/>
          </w:pPr>
          <w:r w:rsidRPr="00FB1144">
            <w:rPr>
              <w:rStyle w:val="PlaceholderText"/>
            </w:rPr>
            <w:t>Click here to enter text.</w:t>
          </w:r>
        </w:p>
      </w:docPartBody>
    </w:docPart>
    <w:docPart>
      <w:docPartPr>
        <w:name w:val="494BBA0C364949C698B2FA20B9948FE2"/>
        <w:category>
          <w:name w:val="General"/>
          <w:gallery w:val="placeholder"/>
        </w:category>
        <w:types>
          <w:type w:val="bbPlcHdr"/>
        </w:types>
        <w:behaviors>
          <w:behavior w:val="content"/>
        </w:behaviors>
        <w:guid w:val="{E4B798FF-4E13-4F05-A3BF-AA62EEB8C4E8}"/>
      </w:docPartPr>
      <w:docPartBody>
        <w:p w:rsidR="00B121FE" w:rsidRDefault="00B121FE">
          <w:pPr>
            <w:pStyle w:val="494BBA0C364949C698B2FA20B9948FE2"/>
          </w:pPr>
          <w:r w:rsidRPr="00FB1144">
            <w:rPr>
              <w:rStyle w:val="PlaceholderText"/>
            </w:rPr>
            <w:t>Click here to enter text.</w:t>
          </w:r>
        </w:p>
      </w:docPartBody>
    </w:docPart>
    <w:docPart>
      <w:docPartPr>
        <w:name w:val="75FB69F81F14465484C31B1DA8D033DE"/>
        <w:category>
          <w:name w:val="General"/>
          <w:gallery w:val="placeholder"/>
        </w:category>
        <w:types>
          <w:type w:val="bbPlcHdr"/>
        </w:types>
        <w:behaviors>
          <w:behavior w:val="content"/>
        </w:behaviors>
        <w:guid w:val="{3F8BAADA-3C6D-43AD-8ECA-E32358FCED67}"/>
      </w:docPartPr>
      <w:docPartBody>
        <w:p w:rsidR="00B121FE" w:rsidRDefault="00B121FE" w:rsidP="00B121FE">
          <w:pPr>
            <w:pStyle w:val="75FB69F81F14465484C31B1DA8D033D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FE"/>
    <w:rsid w:val="0092120D"/>
    <w:rsid w:val="00B1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1FE"/>
    <w:rPr>
      <w:color w:val="808080"/>
    </w:rPr>
  </w:style>
  <w:style w:type="paragraph" w:customStyle="1" w:styleId="7AD2358470DC4A17844E10F96FE2EB31">
    <w:name w:val="7AD2358470DC4A17844E10F96FE2EB31"/>
  </w:style>
  <w:style w:type="paragraph" w:customStyle="1" w:styleId="49E2DABF7C6C415883643A734ECDE893">
    <w:name w:val="49E2DABF7C6C415883643A734ECDE893"/>
  </w:style>
  <w:style w:type="paragraph" w:customStyle="1" w:styleId="0204302DBDAB40A9B8AFF3C641F13168">
    <w:name w:val="0204302DBDAB40A9B8AFF3C641F13168"/>
  </w:style>
  <w:style w:type="paragraph" w:customStyle="1" w:styleId="CD50A2D61B514D629657BF3D740A362D">
    <w:name w:val="CD50A2D61B514D629657BF3D740A362D"/>
  </w:style>
  <w:style w:type="paragraph" w:customStyle="1" w:styleId="1E5D94345ED04D2FBCE30D5CA1F23F09">
    <w:name w:val="1E5D94345ED04D2FBCE30D5CA1F23F09"/>
  </w:style>
  <w:style w:type="paragraph" w:customStyle="1" w:styleId="063672C4AABD4206866BCFADA02E2A5A">
    <w:name w:val="063672C4AABD4206866BCFADA02E2A5A"/>
  </w:style>
  <w:style w:type="paragraph" w:customStyle="1" w:styleId="E206AB6F1BBC4C2E869D227FA33F0E39">
    <w:name w:val="E206AB6F1BBC4C2E869D227FA33F0E39"/>
  </w:style>
  <w:style w:type="paragraph" w:customStyle="1" w:styleId="73FE5AF6636948C388D6BBF13C52E2FD">
    <w:name w:val="73FE5AF6636948C388D6BBF13C52E2FD"/>
  </w:style>
  <w:style w:type="paragraph" w:customStyle="1" w:styleId="454A970F2E4A4ABF9BDD31A46D07E8CA">
    <w:name w:val="454A970F2E4A4ABF9BDD31A46D07E8CA"/>
  </w:style>
  <w:style w:type="paragraph" w:customStyle="1" w:styleId="FC4E343420E14C8B856CAC3D1F15288D">
    <w:name w:val="FC4E343420E14C8B856CAC3D1F15288D"/>
  </w:style>
  <w:style w:type="paragraph" w:customStyle="1" w:styleId="58863DF96D0D427FAB9534A399CF41F1">
    <w:name w:val="58863DF96D0D427FAB9534A399CF41F1"/>
  </w:style>
  <w:style w:type="paragraph" w:customStyle="1" w:styleId="5F2B7426E05748F7B5B8E45EBA97F469">
    <w:name w:val="5F2B7426E05748F7B5B8E45EBA97F469"/>
  </w:style>
  <w:style w:type="paragraph" w:customStyle="1" w:styleId="B21B206B269D4396B7C8BE60746F5CD4">
    <w:name w:val="B21B206B269D4396B7C8BE60746F5CD4"/>
  </w:style>
  <w:style w:type="paragraph" w:customStyle="1" w:styleId="9689A73EFC2D438E88A19C51C4964FBF">
    <w:name w:val="9689A73EFC2D438E88A19C51C4964FBF"/>
  </w:style>
  <w:style w:type="paragraph" w:customStyle="1" w:styleId="208EBB04EA8F4AF7BE9D1354D5313B27">
    <w:name w:val="208EBB04EA8F4AF7BE9D1354D5313B27"/>
  </w:style>
  <w:style w:type="paragraph" w:customStyle="1" w:styleId="846BEF95B5A242FA9C269C612804B37D">
    <w:name w:val="846BEF95B5A242FA9C269C612804B37D"/>
  </w:style>
  <w:style w:type="paragraph" w:customStyle="1" w:styleId="4618026DBF7A49809FD25170ADE14756">
    <w:name w:val="4618026DBF7A49809FD25170ADE14756"/>
  </w:style>
  <w:style w:type="paragraph" w:customStyle="1" w:styleId="0199DB7EE1454A38BDC8EBCA6BDB5711">
    <w:name w:val="0199DB7EE1454A38BDC8EBCA6BDB5711"/>
  </w:style>
  <w:style w:type="paragraph" w:customStyle="1" w:styleId="494BBA0C364949C698B2FA20B9948FE2">
    <w:name w:val="494BBA0C364949C698B2FA20B9948FE2"/>
  </w:style>
  <w:style w:type="paragraph" w:customStyle="1" w:styleId="75FB69F81F14465484C31B1DA8D033DE">
    <w:name w:val="75FB69F81F14465484C31B1DA8D033DE"/>
    <w:rsid w:val="00B12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EDBBE-DE93-477B-8A90-42A8DDF88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Law Commission - wedding law review</Template>
  <TotalTime>9</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Lucy Ellender</dc:creator>
  <cp:keywords/>
  <dc:description/>
  <cp:lastModifiedBy>Tahmina Akther</cp:lastModifiedBy>
  <cp:revision>3</cp:revision>
  <dcterms:created xsi:type="dcterms:W3CDTF">2020-11-11T12:26:00Z</dcterms:created>
  <dcterms:modified xsi:type="dcterms:W3CDTF">2020-11-11T12:48:00Z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